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E07277" w14:textId="5A0F709D" w:rsidR="000432CC" w:rsidRPr="001E4B95" w:rsidRDefault="00AD02A2" w:rsidP="000432CC">
      <w:pPr>
        <w:jc w:val="center"/>
        <w:rPr>
          <w:b/>
          <w:color w:val="000000"/>
          <w:sz w:val="28"/>
          <w:szCs w:val="28"/>
        </w:rPr>
      </w:pPr>
      <w:bookmarkStart w:id="0" w:name="_GoBack"/>
      <w:bookmarkEnd w:id="0"/>
      <w:r>
        <w:rPr>
          <w:b/>
          <w:color w:val="000000"/>
          <w:sz w:val="28"/>
        </w:rPr>
        <w:t>DEEL III. FORMULIEREN AANVULLENDE INFORMATIE</w:t>
      </w:r>
    </w:p>
    <w:p w14:paraId="439408A9" w14:textId="77777777" w:rsidR="000432CC" w:rsidRDefault="000432CC" w:rsidP="000432CC">
      <w:pPr>
        <w:rPr>
          <w:b/>
          <w:color w:val="000000"/>
        </w:rPr>
      </w:pPr>
    </w:p>
    <w:p w14:paraId="211D1589" w14:textId="77777777" w:rsidR="00033078" w:rsidRPr="001E4B95" w:rsidRDefault="00033078" w:rsidP="000432CC">
      <w:pPr>
        <w:rPr>
          <w:b/>
          <w:color w:val="000000"/>
        </w:rPr>
      </w:pPr>
    </w:p>
    <w:tbl>
      <w:tblPr>
        <w:tblW w:w="9498" w:type="dxa"/>
        <w:tblInd w:w="-3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498"/>
      </w:tblGrid>
      <w:tr w:rsidR="000432CC" w:rsidRPr="001E4B95" w14:paraId="5CA40607" w14:textId="77777777" w:rsidTr="001E4B95">
        <w:tc>
          <w:tcPr>
            <w:tcW w:w="9498" w:type="dxa"/>
            <w:tcBorders>
              <w:top w:val="single" w:sz="4" w:space="0" w:color="auto"/>
              <w:bottom w:val="single" w:sz="4" w:space="0" w:color="auto"/>
            </w:tcBorders>
            <w:shd w:val="pct15" w:color="auto" w:fill="FFFFFF"/>
          </w:tcPr>
          <w:p w14:paraId="73CFEFF3" w14:textId="77777777" w:rsidR="000432CC" w:rsidRPr="001E4B95" w:rsidRDefault="000432CC" w:rsidP="00AF634A">
            <w:pPr>
              <w:spacing w:before="120"/>
              <w:jc w:val="center"/>
              <w:rPr>
                <w:b/>
                <w:color w:val="000000"/>
                <w:sz w:val="28"/>
                <w:szCs w:val="28"/>
              </w:rPr>
            </w:pPr>
            <w:r>
              <w:rPr>
                <w:b/>
                <w:color w:val="000000"/>
                <w:sz w:val="28"/>
              </w:rPr>
              <w:t>Deel III.1.A</w:t>
            </w:r>
          </w:p>
          <w:p w14:paraId="0B352C8D" w14:textId="77777777" w:rsidR="000432CC" w:rsidRDefault="00EA65BD" w:rsidP="00C830F1">
            <w:pPr>
              <w:pStyle w:val="ChapterTitle"/>
              <w:spacing w:after="240"/>
              <w:rPr>
                <w:bCs w:val="0"/>
                <w:color w:val="000000"/>
                <w:sz w:val="28"/>
                <w:szCs w:val="28"/>
              </w:rPr>
            </w:pPr>
            <w:r>
              <w:rPr>
                <w:color w:val="000000"/>
                <w:sz w:val="28"/>
              </w:rPr>
              <w:t>Geactualiseerd* formulier aanvullende informatie voor individuele regionale investeringssteun</w:t>
            </w:r>
          </w:p>
          <w:p w14:paraId="11FAC6A9" w14:textId="77777777" w:rsidR="00291206" w:rsidRPr="00291206" w:rsidRDefault="00EA65BD" w:rsidP="00C830F1">
            <w:pPr>
              <w:jc w:val="left"/>
            </w:pPr>
            <w:r>
              <w:t>* nog niet formeel goedgekeurd</w:t>
            </w:r>
          </w:p>
        </w:tc>
      </w:tr>
    </w:tbl>
    <w:p w14:paraId="1B882312" w14:textId="77777777" w:rsidR="000432CC" w:rsidRPr="009830AE" w:rsidRDefault="000432CC" w:rsidP="000432CC">
      <w:pPr>
        <w:rPr>
          <w:color w:val="000000"/>
        </w:rPr>
      </w:pPr>
    </w:p>
    <w:p w14:paraId="50B62BED" w14:textId="77777777" w:rsidR="00EC615B" w:rsidRPr="00EC615B" w:rsidRDefault="00EC615B" w:rsidP="00EC615B">
      <w:pPr>
        <w:tabs>
          <w:tab w:val="clear" w:pos="720"/>
          <w:tab w:val="clear" w:pos="1077"/>
          <w:tab w:val="clear" w:pos="1440"/>
          <w:tab w:val="clear" w:pos="1797"/>
        </w:tabs>
      </w:pPr>
      <w:r>
        <w:t>U bent niet verplicht dit formulier aanvullende informatie in te vullen. Het verdient echter aanbeveling om naast het formulier “Algemene informatie” ook dit formulier in te vullen voor de aanmelding van individuele investeringssteun die valt onder de richtsnoeren inzake regionale steunmaatregelen die vanaf 1 januari 2022 van toepassing zijn (“de richtsnoeren”)</w:t>
      </w:r>
      <w:r>
        <w:rPr>
          <w:iCs/>
          <w:szCs w:val="24"/>
          <w:vertAlign w:val="superscript"/>
        </w:rPr>
        <w:footnoteReference w:id="1"/>
      </w:r>
      <w:r>
        <w:t xml:space="preserve">. </w:t>
      </w:r>
    </w:p>
    <w:p w14:paraId="77BFFA63" w14:textId="77777777" w:rsidR="000432CC" w:rsidRPr="009830AE" w:rsidRDefault="000432CC" w:rsidP="00033078">
      <w:pPr>
        <w:spacing w:after="120"/>
      </w:pPr>
    </w:p>
    <w:tbl>
      <w:tblPr>
        <w:tblW w:w="946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464"/>
      </w:tblGrid>
      <w:tr w:rsidR="000432CC" w:rsidRPr="009830AE" w14:paraId="5B054507" w14:textId="77777777" w:rsidTr="00093A59">
        <w:tc>
          <w:tcPr>
            <w:tcW w:w="9464" w:type="dxa"/>
            <w:tcBorders>
              <w:top w:val="single" w:sz="4" w:space="0" w:color="auto"/>
              <w:bottom w:val="single" w:sz="4" w:space="0" w:color="auto"/>
            </w:tcBorders>
            <w:shd w:val="pct15" w:color="auto" w:fill="FFFFFF"/>
          </w:tcPr>
          <w:p w14:paraId="1AF59942" w14:textId="77777777" w:rsidR="000432CC" w:rsidRPr="009830AE" w:rsidRDefault="000432CC" w:rsidP="00692164">
            <w:pPr>
              <w:pStyle w:val="Heading1"/>
              <w:numPr>
                <w:ilvl w:val="0"/>
                <w:numId w:val="2"/>
              </w:numPr>
              <w:ind w:left="482" w:hanging="482"/>
              <w:rPr>
                <w:color w:val="000000"/>
              </w:rPr>
            </w:pPr>
            <w:r>
              <w:rPr>
                <w:color w:val="000000"/>
              </w:rPr>
              <w:t>Toepassingsgebied</w:t>
            </w:r>
          </w:p>
        </w:tc>
      </w:tr>
    </w:tbl>
    <w:p w14:paraId="74360564" w14:textId="77777777" w:rsidR="000432CC" w:rsidRPr="009830AE" w:rsidRDefault="000432CC" w:rsidP="00DA3D70">
      <w:pPr>
        <w:pStyle w:val="NormalKop11"/>
        <w:numPr>
          <w:ilvl w:val="1"/>
          <w:numId w:val="2"/>
        </w:numPr>
        <w:ind w:left="720" w:hanging="720"/>
        <w:rPr>
          <w:b/>
          <w:color w:val="000000"/>
        </w:rPr>
      </w:pPr>
      <w:r>
        <w:rPr>
          <w:b/>
          <w:color w:val="000000"/>
        </w:rPr>
        <w:t>Waarom meldt u de maatregel aan?</w:t>
      </w:r>
    </w:p>
    <w:p w14:paraId="5779C417" w14:textId="77777777" w:rsidR="000432CC" w:rsidRDefault="000432CC" w:rsidP="00577841">
      <w:pPr>
        <w:pStyle w:val="Normal127Indent127"/>
        <w:tabs>
          <w:tab w:val="clear" w:pos="720"/>
          <w:tab w:val="clear" w:pos="1440"/>
          <w:tab w:val="clear" w:pos="1797"/>
        </w:tabs>
        <w:ind w:left="1418" w:hanging="698"/>
      </w:pPr>
      <w:r>
        <w:rPr>
          <w:b/>
        </w:rPr>
        <w:fldChar w:fldCharType="begin">
          <w:ffData>
            <w:name w:val="Check1"/>
            <w:enabled/>
            <w:calcOnExit w:val="0"/>
            <w:checkBox>
              <w:sizeAuto/>
              <w:default w:val="0"/>
            </w:checkBox>
          </w:ffData>
        </w:fldChar>
      </w:r>
      <w:r>
        <w:rPr>
          <w:b/>
        </w:rPr>
        <w:instrText xml:space="preserve"> FORMCHECKBOX </w:instrText>
      </w:r>
      <w:r w:rsidR="006632C9">
        <w:rPr>
          <w:b/>
        </w:rPr>
      </w:r>
      <w:r w:rsidR="006632C9">
        <w:rPr>
          <w:b/>
        </w:rPr>
        <w:fldChar w:fldCharType="separate"/>
      </w:r>
      <w:r>
        <w:rPr>
          <w:b/>
        </w:rPr>
        <w:fldChar w:fldCharType="end"/>
      </w:r>
      <w:r>
        <w:tab/>
        <w:t>De aanmelding betreft individuele steun in het kader van een regeling en de steun uit alle bronnen samen overschrijdt de aanmeldingsdrempel. Geef de referenties van de staatsteunzaken van de betrokken steunregelingen die werden goedgekeurd of die onder een groepsvrijstelling vallen:</w:t>
      </w:r>
    </w:p>
    <w:tbl>
      <w:tblPr>
        <w:tblW w:w="0" w:type="auto"/>
        <w:tblInd w:w="145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71"/>
      </w:tblGrid>
      <w:tr w:rsidR="007E5B4A" w14:paraId="2B07164E" w14:textId="77777777" w:rsidTr="00772CF3">
        <w:tc>
          <w:tcPr>
            <w:tcW w:w="8391" w:type="dxa"/>
            <w:shd w:val="clear" w:color="auto" w:fill="auto"/>
          </w:tcPr>
          <w:p w14:paraId="75647C72" w14:textId="77777777" w:rsidR="007E5B4A" w:rsidRDefault="00AF634A" w:rsidP="000D782C">
            <w:r>
              <w:t xml:space="preserve">… </w:t>
            </w:r>
          </w:p>
        </w:tc>
      </w:tr>
    </w:tbl>
    <w:p w14:paraId="49EF6F99" w14:textId="77777777" w:rsidR="000432CC" w:rsidRPr="009830AE" w:rsidRDefault="000432CC" w:rsidP="00B932C3">
      <w:pPr>
        <w:pStyle w:val="Normal127Indent127"/>
        <w:ind w:left="1440" w:hanging="720"/>
      </w:pPr>
      <w:r>
        <w:rPr>
          <w:b/>
        </w:rPr>
        <w:fldChar w:fldCharType="begin">
          <w:ffData>
            <w:name w:val="Check1"/>
            <w:enabled/>
            <w:calcOnExit w:val="0"/>
            <w:checkBox>
              <w:sizeAuto/>
              <w:default w:val="0"/>
            </w:checkBox>
          </w:ffData>
        </w:fldChar>
      </w:r>
      <w:r>
        <w:rPr>
          <w:b/>
        </w:rPr>
        <w:instrText xml:space="preserve"> FORMCHECKBOX </w:instrText>
      </w:r>
      <w:r w:rsidR="006632C9">
        <w:rPr>
          <w:b/>
        </w:rPr>
      </w:r>
      <w:r w:rsidR="006632C9">
        <w:rPr>
          <w:b/>
        </w:rPr>
        <w:fldChar w:fldCharType="separate"/>
      </w:r>
      <w:r>
        <w:rPr>
          <w:b/>
        </w:rPr>
        <w:fldChar w:fldCharType="end"/>
      </w:r>
      <w:r>
        <w:tab/>
        <w:t>De aanmelding betreft individuele steun die buiten een regeling om wordt toegekend (ad-hocsteun).</w:t>
      </w:r>
    </w:p>
    <w:p w14:paraId="01992271" w14:textId="77777777" w:rsidR="000432CC" w:rsidRPr="009830AE" w:rsidRDefault="000432CC" w:rsidP="0097769E">
      <w:pPr>
        <w:pStyle w:val="Normal127Indent127"/>
        <w:tabs>
          <w:tab w:val="clear" w:pos="720"/>
          <w:tab w:val="clear" w:pos="1440"/>
          <w:tab w:val="clear" w:pos="1797"/>
        </w:tabs>
        <w:ind w:left="1418" w:hanging="698"/>
      </w:pPr>
      <w:r>
        <w:rPr>
          <w:b/>
        </w:rPr>
        <w:fldChar w:fldCharType="begin">
          <w:ffData>
            <w:name w:val="Check1"/>
            <w:enabled/>
            <w:calcOnExit w:val="0"/>
            <w:checkBox>
              <w:sizeAuto/>
              <w:default w:val="0"/>
            </w:checkBox>
          </w:ffData>
        </w:fldChar>
      </w:r>
      <w:r>
        <w:rPr>
          <w:b/>
        </w:rPr>
        <w:instrText xml:space="preserve"> FORMCHECKBOX </w:instrText>
      </w:r>
      <w:r w:rsidR="006632C9">
        <w:rPr>
          <w:b/>
        </w:rPr>
      </w:r>
      <w:r w:rsidR="006632C9">
        <w:rPr>
          <w:b/>
        </w:rPr>
        <w:fldChar w:fldCharType="separate"/>
      </w:r>
      <w:r>
        <w:rPr>
          <w:b/>
        </w:rPr>
        <w:fldChar w:fldCharType="end"/>
      </w:r>
      <w:r>
        <w:tab/>
        <w:t>De aanmelding betreft steun aan een begunstigde die dezelfde of een vergelijkbare activiteit</w:t>
      </w:r>
      <w:r>
        <w:rPr>
          <w:rStyle w:val="FootnoteReference"/>
          <w:color w:val="000000"/>
        </w:rPr>
        <w:footnoteReference w:id="2"/>
      </w:r>
      <w:r>
        <w:t xml:space="preserve"> in de EER heeft gesloten in een periode van twee jaar vóór de steunaanvraag of die op het tijdstip van de indiening van de steunaanvraag voornemens is dit soort activiteit te sluiten binnen een periode van twee jaar nadat de te subsidiëren investering is voltooid.</w:t>
      </w:r>
    </w:p>
    <w:p w14:paraId="6ACB0511" w14:textId="77777777" w:rsidR="000432CC" w:rsidRDefault="000432CC" w:rsidP="00D2200E">
      <w:pPr>
        <w:pStyle w:val="Normal127Indent127"/>
      </w:pPr>
      <w:r>
        <w:fldChar w:fldCharType="begin">
          <w:ffData>
            <w:name w:val="Check1"/>
            <w:enabled/>
            <w:calcOnExit w:val="0"/>
            <w:checkBox>
              <w:sizeAuto/>
              <w:default w:val="0"/>
            </w:checkBox>
          </w:ffData>
        </w:fldChar>
      </w:r>
      <w:r>
        <w:instrText xml:space="preserve"> FORMCHECKBOX </w:instrText>
      </w:r>
      <w:r w:rsidR="006632C9">
        <w:fldChar w:fldCharType="separate"/>
      </w:r>
      <w:r>
        <w:fldChar w:fldCharType="end"/>
      </w:r>
      <w:r>
        <w:tab/>
        <w:t>Om andere redenen (gelieve toe te lichten):</w:t>
      </w:r>
    </w:p>
    <w:tbl>
      <w:tblPr>
        <w:tblW w:w="0" w:type="auto"/>
        <w:tblInd w:w="145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71"/>
      </w:tblGrid>
      <w:tr w:rsidR="007E5B4A" w14:paraId="32B8B0F2" w14:textId="77777777" w:rsidTr="00772CF3">
        <w:tc>
          <w:tcPr>
            <w:tcW w:w="7671" w:type="dxa"/>
            <w:shd w:val="clear" w:color="auto" w:fill="auto"/>
          </w:tcPr>
          <w:p w14:paraId="098E49FA" w14:textId="77777777" w:rsidR="007E5B4A" w:rsidRDefault="007E5B4A" w:rsidP="000D782C">
            <w:r>
              <w:t xml:space="preserve">… </w:t>
            </w:r>
          </w:p>
        </w:tc>
      </w:tr>
    </w:tbl>
    <w:p w14:paraId="7269056F" w14:textId="77777777" w:rsidR="000432CC" w:rsidRPr="009830AE" w:rsidRDefault="000432CC" w:rsidP="00DA3D70">
      <w:pPr>
        <w:pStyle w:val="NormalKop11"/>
        <w:numPr>
          <w:ilvl w:val="1"/>
          <w:numId w:val="2"/>
        </w:numPr>
        <w:ind w:left="720" w:hanging="720"/>
        <w:rPr>
          <w:b/>
          <w:color w:val="000000"/>
        </w:rPr>
      </w:pPr>
      <w:r>
        <w:rPr>
          <w:b/>
          <w:color w:val="000000"/>
        </w:rPr>
        <w:t>Toepassingsgebied van de aangemelde steunmaatregel</w:t>
      </w:r>
    </w:p>
    <w:p w14:paraId="42026524" w14:textId="77777777" w:rsidR="00840F2A" w:rsidRDefault="000432CC" w:rsidP="00C359A9">
      <w:pPr>
        <w:pStyle w:val="NormalKop111"/>
        <w:numPr>
          <w:ilvl w:val="2"/>
          <w:numId w:val="2"/>
        </w:numPr>
        <w:spacing w:before="0"/>
        <w:ind w:left="720" w:firstLine="0"/>
        <w:rPr>
          <w:color w:val="000000"/>
        </w:rPr>
      </w:pPr>
      <w:r>
        <w:rPr>
          <w:color w:val="000000"/>
        </w:rPr>
        <w:t>Bevestig hier dat de begunstigde onderneming geen onderneming in moeilijkheden is</w:t>
      </w:r>
      <w:r>
        <w:rPr>
          <w:color w:val="000000"/>
          <w:vertAlign w:val="superscript"/>
        </w:rPr>
        <w:footnoteReference w:id="3"/>
      </w:r>
      <w:r>
        <w:rPr>
          <w:color w:val="000000"/>
        </w:rPr>
        <w:t>:</w:t>
      </w:r>
    </w:p>
    <w:tbl>
      <w:tblPr>
        <w:tblW w:w="7654" w:type="dxa"/>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54"/>
      </w:tblGrid>
      <w:tr w:rsidR="00840F2A" w14:paraId="18F861BC" w14:textId="77777777" w:rsidTr="00577841">
        <w:tc>
          <w:tcPr>
            <w:tcW w:w="7654" w:type="dxa"/>
            <w:shd w:val="clear" w:color="auto" w:fill="auto"/>
          </w:tcPr>
          <w:p w14:paraId="70EEEC9E" w14:textId="77777777" w:rsidR="00840F2A" w:rsidRDefault="00840F2A" w:rsidP="00577841">
            <w:pPr>
              <w:tabs>
                <w:tab w:val="clear" w:pos="720"/>
              </w:tabs>
            </w:pPr>
            <w:r>
              <w:lastRenderedPageBreak/>
              <w:t>…</w:t>
            </w:r>
          </w:p>
        </w:tc>
      </w:tr>
    </w:tbl>
    <w:p w14:paraId="0BCA385A" w14:textId="77777777" w:rsidR="000432CC" w:rsidRDefault="000432CC" w:rsidP="00840F2A"/>
    <w:p w14:paraId="67E07A02" w14:textId="77777777" w:rsidR="0053234E" w:rsidRPr="00A80D24" w:rsidRDefault="0053234E" w:rsidP="00033078">
      <w:pPr>
        <w:pStyle w:val="NormalKop111"/>
        <w:numPr>
          <w:ilvl w:val="2"/>
          <w:numId w:val="2"/>
        </w:numPr>
        <w:tabs>
          <w:tab w:val="clear" w:pos="720"/>
          <w:tab w:val="clear" w:pos="1440"/>
          <w:tab w:val="clear" w:pos="1797"/>
        </w:tabs>
        <w:spacing w:before="0"/>
        <w:ind w:left="1418" w:hanging="698"/>
        <w:rPr>
          <w:rFonts w:cs="Times New Roman"/>
          <w:color w:val="000000"/>
        </w:rPr>
      </w:pPr>
      <w:r>
        <w:t xml:space="preserve">Verschaf een kopie van het aanvraagformulier en de steunverleningsovereenkomst (of het ontwerp daarvan). </w:t>
      </w:r>
    </w:p>
    <w:p w14:paraId="29B58A1A" w14:textId="77777777" w:rsidR="007E5B4A" w:rsidRPr="009830AE" w:rsidRDefault="007E5B4A" w:rsidP="00840F2A"/>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39"/>
      </w:tblGrid>
      <w:tr w:rsidR="000432CC" w:rsidRPr="009830AE" w14:paraId="24DF0E23" w14:textId="77777777" w:rsidTr="007E5B4A">
        <w:trPr>
          <w:trHeight w:val="737"/>
        </w:trPr>
        <w:tc>
          <w:tcPr>
            <w:tcW w:w="9039" w:type="dxa"/>
            <w:tcBorders>
              <w:top w:val="single" w:sz="4" w:space="0" w:color="auto"/>
              <w:bottom w:val="single" w:sz="4" w:space="0" w:color="auto"/>
            </w:tcBorders>
            <w:shd w:val="pct15" w:color="auto" w:fill="FFFFFF"/>
          </w:tcPr>
          <w:p w14:paraId="347FC616" w14:textId="77777777" w:rsidR="000432CC" w:rsidRPr="009830AE" w:rsidRDefault="00A3246A" w:rsidP="00692164">
            <w:pPr>
              <w:pStyle w:val="Heading1"/>
              <w:numPr>
                <w:ilvl w:val="0"/>
                <w:numId w:val="2"/>
              </w:numPr>
              <w:ind w:left="482" w:hanging="482"/>
              <w:rPr>
                <w:color w:val="000000"/>
              </w:rPr>
            </w:pPr>
            <w:r>
              <w:rPr>
                <w:color w:val="000000"/>
              </w:rPr>
              <w:t>Bijkomende informatie over de begunstigde, het investeringsproject en de steun</w:t>
            </w:r>
          </w:p>
        </w:tc>
      </w:tr>
    </w:tbl>
    <w:p w14:paraId="1C2E2DE2" w14:textId="77777777" w:rsidR="000432CC" w:rsidRPr="008221B1" w:rsidRDefault="008735F2" w:rsidP="00DA3D70">
      <w:pPr>
        <w:pStyle w:val="NormalKop11"/>
        <w:numPr>
          <w:ilvl w:val="1"/>
          <w:numId w:val="2"/>
        </w:numPr>
        <w:ind w:left="720" w:hanging="720"/>
        <w:rPr>
          <w:b/>
          <w:color w:val="000000"/>
        </w:rPr>
      </w:pPr>
      <w:r>
        <w:rPr>
          <w:b/>
          <w:color w:val="000000"/>
        </w:rPr>
        <w:t>Begunstigde</w:t>
      </w:r>
    </w:p>
    <w:p w14:paraId="32A2F06C" w14:textId="77777777" w:rsidR="007E5B4A" w:rsidRPr="007E5B4A" w:rsidRDefault="00025F6C" w:rsidP="00D2200E">
      <w:pPr>
        <w:pStyle w:val="NormalKop111"/>
        <w:numPr>
          <w:ilvl w:val="2"/>
          <w:numId w:val="2"/>
        </w:numPr>
        <w:ind w:left="720" w:firstLine="0"/>
        <w:rPr>
          <w:rFonts w:cs="Times New Roman"/>
          <w:color w:val="000000"/>
        </w:rPr>
      </w:pPr>
      <w:r>
        <w:rPr>
          <w:color w:val="000000"/>
        </w:rPr>
        <w:t xml:space="preserve">Vermeld de begunstigde(n) van de steun: </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7E5B4A" w14:paraId="60CE428C" w14:textId="77777777" w:rsidTr="00772CF3">
        <w:tc>
          <w:tcPr>
            <w:tcW w:w="8391" w:type="dxa"/>
            <w:shd w:val="clear" w:color="auto" w:fill="auto"/>
          </w:tcPr>
          <w:p w14:paraId="2FEE375A" w14:textId="77777777" w:rsidR="007E5B4A" w:rsidRDefault="007E5B4A" w:rsidP="000D782C">
            <w:r>
              <w:t>…</w:t>
            </w:r>
          </w:p>
        </w:tc>
      </w:tr>
    </w:tbl>
    <w:p w14:paraId="63DBE04E" w14:textId="77777777" w:rsidR="007E5B4A" w:rsidRPr="005538C6" w:rsidRDefault="000432CC" w:rsidP="005538C6">
      <w:pPr>
        <w:pStyle w:val="NormalKop111"/>
        <w:numPr>
          <w:ilvl w:val="2"/>
          <w:numId w:val="2"/>
        </w:numPr>
        <w:tabs>
          <w:tab w:val="clear" w:pos="720"/>
          <w:tab w:val="clear" w:pos="1440"/>
          <w:tab w:val="clear" w:pos="1797"/>
        </w:tabs>
        <w:ind w:left="1418" w:hanging="698"/>
        <w:rPr>
          <w:color w:val="000000"/>
        </w:rPr>
      </w:pPr>
      <w:r>
        <w:rPr>
          <w:color w:val="000000"/>
        </w:rPr>
        <w:t xml:space="preserve">Indien de juridische identiteit van de ontvanger van de steun verschilt van de onderneming(en) die het project financiert (financieren) of van de daadwerkelijke begunstigde(n) van de steun, beschrijf dan deze verschillen en vermeld de andere betrokken ondernemingen. </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7E5B4A" w14:paraId="763432B8" w14:textId="77777777" w:rsidTr="00772CF3">
        <w:tc>
          <w:tcPr>
            <w:tcW w:w="8391" w:type="dxa"/>
            <w:shd w:val="clear" w:color="auto" w:fill="auto"/>
          </w:tcPr>
          <w:p w14:paraId="0538FC50" w14:textId="77777777" w:rsidR="007E5B4A" w:rsidRDefault="007E5B4A" w:rsidP="000D782C">
            <w:r>
              <w:t>…</w:t>
            </w:r>
          </w:p>
        </w:tc>
      </w:tr>
    </w:tbl>
    <w:p w14:paraId="4B8ABCBF" w14:textId="77777777" w:rsidR="007E5B4A" w:rsidRPr="005538C6" w:rsidRDefault="000432CC" w:rsidP="005538C6">
      <w:pPr>
        <w:pStyle w:val="NormalKop111"/>
        <w:numPr>
          <w:ilvl w:val="2"/>
          <w:numId w:val="2"/>
        </w:numPr>
        <w:tabs>
          <w:tab w:val="clear" w:pos="720"/>
          <w:tab w:val="clear" w:pos="1440"/>
          <w:tab w:val="clear" w:pos="1797"/>
        </w:tabs>
        <w:ind w:left="1418" w:hanging="698"/>
        <w:rPr>
          <w:color w:val="000000"/>
        </w:rPr>
      </w:pPr>
      <w:r>
        <w:rPr>
          <w:color w:val="000000"/>
        </w:rPr>
        <w:t xml:space="preserve">Geef een duidelijke beschrijving van de relaties tussen de begunstigde onderneming, de ondernemingen waartoe zij behoort en andere verwante ondernemingen, met inbegrip van gemeenschappelijke ondernemingen. </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7E5B4A" w14:paraId="22320F9B" w14:textId="77777777" w:rsidTr="00772CF3">
        <w:tc>
          <w:tcPr>
            <w:tcW w:w="8391" w:type="dxa"/>
            <w:shd w:val="clear" w:color="auto" w:fill="auto"/>
          </w:tcPr>
          <w:p w14:paraId="2477C7A0" w14:textId="77777777" w:rsidR="007E5B4A" w:rsidRDefault="007E5B4A" w:rsidP="000D782C">
            <w:r>
              <w:t>…</w:t>
            </w:r>
          </w:p>
        </w:tc>
      </w:tr>
    </w:tbl>
    <w:p w14:paraId="758D75E9" w14:textId="77777777" w:rsidR="00162C83" w:rsidRDefault="00162C83" w:rsidP="004A7C2E">
      <w:pPr>
        <w:pStyle w:val="NormalKop11"/>
        <w:numPr>
          <w:ilvl w:val="1"/>
          <w:numId w:val="2"/>
        </w:numPr>
        <w:ind w:left="720" w:hanging="720"/>
        <w:rPr>
          <w:b/>
          <w:color w:val="000000"/>
        </w:rPr>
      </w:pPr>
      <w:r>
        <w:rPr>
          <w:b/>
          <w:color w:val="000000"/>
        </w:rPr>
        <w:t>Het investeringsproject</w:t>
      </w:r>
    </w:p>
    <w:p w14:paraId="4EF16C39" w14:textId="77777777" w:rsidR="00162C83" w:rsidRPr="009830AE" w:rsidRDefault="00162C83" w:rsidP="00D2200E">
      <w:pPr>
        <w:pStyle w:val="NormalKop111"/>
        <w:numPr>
          <w:ilvl w:val="2"/>
          <w:numId w:val="2"/>
        </w:numPr>
        <w:ind w:left="720" w:firstLine="0"/>
        <w:rPr>
          <w:rFonts w:cs="Times New Roman"/>
          <w:color w:val="000000"/>
        </w:rPr>
      </w:pPr>
      <w:r>
        <w:rPr>
          <w:color w:val="000000"/>
        </w:rPr>
        <w:t>Geef de volgende informatie over het aangemelde investeringsproject:</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5552"/>
        <w:gridCol w:w="2811"/>
      </w:tblGrid>
      <w:tr w:rsidR="00162C83" w14:paraId="1D7E6FDB" w14:textId="77777777" w:rsidTr="00D2200E">
        <w:tc>
          <w:tcPr>
            <w:tcW w:w="5552" w:type="dxa"/>
            <w:shd w:val="clear" w:color="auto" w:fill="auto"/>
          </w:tcPr>
          <w:p w14:paraId="1ED194DC" w14:textId="77777777" w:rsidR="00162C83" w:rsidRDefault="00162C83" w:rsidP="0039571D">
            <w:r>
              <w:t>Datum steunaanvraag:</w:t>
            </w:r>
          </w:p>
        </w:tc>
        <w:tc>
          <w:tcPr>
            <w:tcW w:w="2811" w:type="dxa"/>
            <w:shd w:val="clear" w:color="auto" w:fill="auto"/>
          </w:tcPr>
          <w:p w14:paraId="694880B4" w14:textId="77777777" w:rsidR="00162C83" w:rsidRDefault="00162C83" w:rsidP="0039571D"/>
        </w:tc>
      </w:tr>
      <w:tr w:rsidR="00162C83" w14:paraId="642BA135" w14:textId="77777777" w:rsidTr="00D2200E">
        <w:tc>
          <w:tcPr>
            <w:tcW w:w="5552" w:type="dxa"/>
            <w:shd w:val="clear" w:color="auto" w:fill="auto"/>
          </w:tcPr>
          <w:p w14:paraId="1695DEB5" w14:textId="77777777" w:rsidR="00162C83" w:rsidRDefault="00162C83" w:rsidP="0039571D">
            <w:r>
              <w:t>Datum aanvang werkzaamheden aan het investeringsproject:</w:t>
            </w:r>
          </w:p>
        </w:tc>
        <w:tc>
          <w:tcPr>
            <w:tcW w:w="2811" w:type="dxa"/>
            <w:shd w:val="clear" w:color="auto" w:fill="auto"/>
          </w:tcPr>
          <w:p w14:paraId="0E8D776F" w14:textId="77777777" w:rsidR="00162C83" w:rsidRDefault="00162C83" w:rsidP="0039571D"/>
        </w:tc>
      </w:tr>
      <w:tr w:rsidR="00162C83" w14:paraId="1B66D403" w14:textId="77777777" w:rsidTr="00D2200E">
        <w:tc>
          <w:tcPr>
            <w:tcW w:w="5552" w:type="dxa"/>
            <w:shd w:val="clear" w:color="auto" w:fill="auto"/>
          </w:tcPr>
          <w:p w14:paraId="78D45DD2" w14:textId="77777777" w:rsidR="00162C83" w:rsidRDefault="00162C83" w:rsidP="0039571D">
            <w:r>
              <w:t>Geplande datum aanvang productie:</w:t>
            </w:r>
          </w:p>
        </w:tc>
        <w:tc>
          <w:tcPr>
            <w:tcW w:w="2811" w:type="dxa"/>
            <w:shd w:val="clear" w:color="auto" w:fill="auto"/>
          </w:tcPr>
          <w:p w14:paraId="06202CE4" w14:textId="77777777" w:rsidR="00162C83" w:rsidRDefault="00162C83" w:rsidP="0039571D"/>
        </w:tc>
      </w:tr>
      <w:tr w:rsidR="00162C83" w14:paraId="3AFC1E18" w14:textId="77777777" w:rsidTr="00D2200E">
        <w:tc>
          <w:tcPr>
            <w:tcW w:w="5552" w:type="dxa"/>
            <w:shd w:val="clear" w:color="auto" w:fill="auto"/>
          </w:tcPr>
          <w:p w14:paraId="52E03EDF" w14:textId="77777777" w:rsidR="00162C83" w:rsidRDefault="00162C83" w:rsidP="0039571D">
            <w:r>
              <w:t>Datum waarop de volledige capaciteit wordt bereikt:</w:t>
            </w:r>
          </w:p>
        </w:tc>
        <w:tc>
          <w:tcPr>
            <w:tcW w:w="2811" w:type="dxa"/>
            <w:shd w:val="clear" w:color="auto" w:fill="auto"/>
          </w:tcPr>
          <w:p w14:paraId="7FD8CB4C" w14:textId="77777777" w:rsidR="00162C83" w:rsidRDefault="00162C83" w:rsidP="0039571D"/>
        </w:tc>
      </w:tr>
      <w:tr w:rsidR="00162C83" w14:paraId="19F4AD0A" w14:textId="77777777" w:rsidTr="00D2200E">
        <w:tc>
          <w:tcPr>
            <w:tcW w:w="5552" w:type="dxa"/>
            <w:shd w:val="clear" w:color="auto" w:fill="auto"/>
          </w:tcPr>
          <w:p w14:paraId="751B3F61" w14:textId="77777777" w:rsidR="00162C83" w:rsidRDefault="00162C83" w:rsidP="00C03025">
            <w:r>
              <w:t>Geplande einddatum van het investeringsproject:</w:t>
            </w:r>
          </w:p>
        </w:tc>
        <w:tc>
          <w:tcPr>
            <w:tcW w:w="2811" w:type="dxa"/>
            <w:shd w:val="clear" w:color="auto" w:fill="auto"/>
          </w:tcPr>
          <w:p w14:paraId="315B6313" w14:textId="77777777" w:rsidR="00162C83" w:rsidRDefault="00162C83" w:rsidP="0039571D"/>
        </w:tc>
      </w:tr>
    </w:tbl>
    <w:p w14:paraId="5A9F2A01" w14:textId="77777777" w:rsidR="007D70E6" w:rsidRPr="005C5DFC" w:rsidRDefault="007D70E6" w:rsidP="007D70E6">
      <w:pPr>
        <w:pStyle w:val="NumPar3"/>
        <w:numPr>
          <w:ilvl w:val="2"/>
          <w:numId w:val="2"/>
        </w:numPr>
        <w:spacing w:before="240"/>
        <w:ind w:left="1440" w:hanging="720"/>
      </w:pPr>
      <w:r>
        <w:t>Betreft de aanmelding een investering in een steungebied onder a) of een investering van een kmo</w:t>
      </w:r>
      <w:r>
        <w:rPr>
          <w:rStyle w:val="FootnoteReference"/>
        </w:rPr>
        <w:footnoteReference w:id="4"/>
      </w:r>
      <w:r>
        <w:t xml:space="preserve"> (kmo’s) in een steungebied onder c) (punt 45 van de richtsnoeren)? Vermeld dan om welke categorie of categorieën initiële investeringen het in de aanmelding gaat (punt 19, 13), van de richtsnoeren): </w:t>
      </w:r>
    </w:p>
    <w:p w14:paraId="271B4C3F" w14:textId="77777777" w:rsidR="007D70E6" w:rsidRPr="005C5DFC" w:rsidRDefault="007D70E6" w:rsidP="007D70E6">
      <w:pPr>
        <w:pStyle w:val="Text2"/>
        <w:tabs>
          <w:tab w:val="clear" w:pos="2161"/>
        </w:tabs>
        <w:ind w:left="2410" w:hanging="425"/>
      </w:pPr>
      <w:r>
        <w:fldChar w:fldCharType="begin">
          <w:ffData>
            <w:name w:val="Check1"/>
            <w:enabled/>
            <w:calcOnExit w:val="0"/>
            <w:checkBox>
              <w:sizeAuto/>
              <w:default w:val="0"/>
            </w:checkBox>
          </w:ffData>
        </w:fldChar>
      </w:r>
      <w:r>
        <w:instrText xml:space="preserve"> FORMCHECKBOX </w:instrText>
      </w:r>
      <w:r w:rsidR="006632C9">
        <w:fldChar w:fldCharType="separate"/>
      </w:r>
      <w:r>
        <w:fldChar w:fldCharType="end"/>
      </w:r>
      <w:r>
        <w:tab/>
        <w:t>de oprichting van een nieuwe vestiging</w:t>
      </w:r>
    </w:p>
    <w:p w14:paraId="5D48C53B" w14:textId="77777777" w:rsidR="007D70E6" w:rsidRPr="005C5DFC" w:rsidRDefault="007D70E6" w:rsidP="007D70E6">
      <w:pPr>
        <w:pStyle w:val="Text2"/>
        <w:tabs>
          <w:tab w:val="clear" w:pos="2161"/>
        </w:tabs>
        <w:ind w:left="2410" w:hanging="425"/>
      </w:pPr>
      <w:r>
        <w:fldChar w:fldCharType="begin">
          <w:ffData>
            <w:name w:val="Check1"/>
            <w:enabled/>
            <w:calcOnExit w:val="0"/>
            <w:checkBox>
              <w:sizeAuto/>
              <w:default w:val="0"/>
            </w:checkBox>
          </w:ffData>
        </w:fldChar>
      </w:r>
      <w:r>
        <w:instrText xml:space="preserve"> FORMCHECKBOX </w:instrText>
      </w:r>
      <w:r w:rsidR="006632C9">
        <w:fldChar w:fldCharType="separate"/>
      </w:r>
      <w:r>
        <w:fldChar w:fldCharType="end"/>
      </w:r>
      <w:r>
        <w:tab/>
        <w:t>de uitbreiding van de capaciteit van een bestaande vestiging</w:t>
      </w:r>
    </w:p>
    <w:p w14:paraId="4BC3590D" w14:textId="77777777" w:rsidR="007D70E6" w:rsidRPr="005C5DFC" w:rsidRDefault="007D70E6" w:rsidP="007D70E6">
      <w:pPr>
        <w:pStyle w:val="Text2"/>
        <w:tabs>
          <w:tab w:val="clear" w:pos="2161"/>
        </w:tabs>
        <w:ind w:left="2410" w:hanging="425"/>
      </w:pPr>
      <w:r>
        <w:lastRenderedPageBreak/>
        <w:fldChar w:fldCharType="begin">
          <w:ffData>
            <w:name w:val="Check1"/>
            <w:enabled/>
            <w:calcOnExit w:val="0"/>
            <w:checkBox>
              <w:sizeAuto/>
              <w:default w:val="0"/>
            </w:checkBox>
          </w:ffData>
        </w:fldChar>
      </w:r>
      <w:r>
        <w:instrText xml:space="preserve"> FORMCHECKBOX </w:instrText>
      </w:r>
      <w:r w:rsidR="006632C9">
        <w:fldChar w:fldCharType="separate"/>
      </w:r>
      <w:r>
        <w:fldChar w:fldCharType="end"/>
      </w:r>
      <w:r>
        <w:tab/>
        <w:t>de diversificatie van de productie van een vestiging naar producten die voordien niet in de vestiging werden vervaardigd</w:t>
      </w:r>
    </w:p>
    <w:p w14:paraId="203C21CA" w14:textId="77777777" w:rsidR="007D70E6" w:rsidRDefault="007D70E6" w:rsidP="007D70E6">
      <w:pPr>
        <w:pStyle w:val="Text2"/>
        <w:tabs>
          <w:tab w:val="clear" w:pos="2161"/>
        </w:tabs>
        <w:ind w:left="2410" w:hanging="425"/>
      </w:pPr>
      <w:r>
        <w:fldChar w:fldCharType="begin">
          <w:ffData>
            <w:name w:val="Check1"/>
            <w:enabled/>
            <w:calcOnExit w:val="0"/>
            <w:checkBox>
              <w:sizeAuto/>
              <w:default w:val="0"/>
            </w:checkBox>
          </w:ffData>
        </w:fldChar>
      </w:r>
      <w:r>
        <w:instrText xml:space="preserve"> FORMCHECKBOX </w:instrText>
      </w:r>
      <w:r w:rsidR="006632C9">
        <w:fldChar w:fldCharType="separate"/>
      </w:r>
      <w:r>
        <w:fldChar w:fldCharType="end"/>
      </w:r>
      <w:r>
        <w:tab/>
        <w:t>een fundamentele wijziging in het volledige productieproces van het product of de producten waarop de investering in de vestiging betrekking heeft</w:t>
      </w:r>
    </w:p>
    <w:p w14:paraId="3DE90299" w14:textId="2A26F947" w:rsidR="007D70E6" w:rsidRDefault="007D70E6" w:rsidP="007D70E6">
      <w:pPr>
        <w:pStyle w:val="Text2"/>
        <w:tabs>
          <w:tab w:val="clear" w:pos="2161"/>
        </w:tabs>
        <w:ind w:left="2410" w:hanging="425"/>
      </w:pPr>
      <w:r>
        <w:fldChar w:fldCharType="begin">
          <w:ffData>
            <w:name w:val="Check1"/>
            <w:enabled/>
            <w:calcOnExit w:val="0"/>
            <w:checkBox>
              <w:sizeAuto/>
              <w:default w:val="0"/>
            </w:checkBox>
          </w:ffData>
        </w:fldChar>
      </w:r>
      <w:r>
        <w:instrText xml:space="preserve"> FORMCHECKBOX </w:instrText>
      </w:r>
      <w:r w:rsidR="006632C9">
        <w:fldChar w:fldCharType="separate"/>
      </w:r>
      <w:r>
        <w:fldChar w:fldCharType="end"/>
      </w:r>
      <w:r>
        <w:tab/>
        <w:t>een verwerving van activa behorende tot een vestiging die is gesloten of zou zijn gesloten indien zij niet was overgenomen</w:t>
      </w:r>
      <w:r>
        <w:rPr>
          <w:rStyle w:val="FootnoteReference"/>
        </w:rPr>
        <w:footnoteReference w:id="5"/>
      </w:r>
    </w:p>
    <w:p w14:paraId="2F15749C" w14:textId="77777777" w:rsidR="007D70E6" w:rsidRPr="005C5DFC" w:rsidRDefault="007D70E6" w:rsidP="00033078">
      <w:pPr>
        <w:pStyle w:val="NumPar3"/>
        <w:numPr>
          <w:ilvl w:val="2"/>
          <w:numId w:val="2"/>
        </w:numPr>
        <w:spacing w:before="240" w:after="240"/>
        <w:ind w:left="1440" w:hanging="720"/>
      </w:pPr>
      <w:r>
        <w:t>Betreft de aanmelding een investering van een grote onderneming in een steungebied onder c)? Om welke categorie/categorieën initiële investeringen gaat het dan in de aanmelding (punt 19, 14), en punt 14 van de richtsnoeren)?</w:t>
      </w:r>
    </w:p>
    <w:p w14:paraId="65275405" w14:textId="77777777" w:rsidR="007D70E6" w:rsidRPr="005C5DFC" w:rsidRDefault="007D70E6" w:rsidP="007D70E6">
      <w:pPr>
        <w:pStyle w:val="Text2"/>
        <w:tabs>
          <w:tab w:val="clear" w:pos="2161"/>
        </w:tabs>
        <w:ind w:left="2410" w:hanging="425"/>
      </w:pPr>
      <w:r>
        <w:fldChar w:fldCharType="begin">
          <w:ffData>
            <w:name w:val="Check1"/>
            <w:enabled/>
            <w:calcOnExit w:val="0"/>
            <w:checkBox>
              <w:sizeAuto/>
              <w:default w:val="0"/>
            </w:checkBox>
          </w:ffData>
        </w:fldChar>
      </w:r>
      <w:r>
        <w:instrText xml:space="preserve"> FORMCHECKBOX </w:instrText>
      </w:r>
      <w:r w:rsidR="006632C9">
        <w:fldChar w:fldCharType="separate"/>
      </w:r>
      <w:r>
        <w:fldChar w:fldCharType="end"/>
      </w:r>
      <w:r>
        <w:tab/>
        <w:t>de oprichting van een nieuwe vestiging</w:t>
      </w:r>
    </w:p>
    <w:p w14:paraId="30CF2B5E" w14:textId="3435EDB0" w:rsidR="00874095" w:rsidRDefault="007D70E6" w:rsidP="003300E4">
      <w:pPr>
        <w:pStyle w:val="Text2"/>
        <w:tabs>
          <w:tab w:val="clear" w:pos="2161"/>
        </w:tabs>
        <w:ind w:left="2410" w:hanging="425"/>
      </w:pPr>
      <w:r>
        <w:fldChar w:fldCharType="begin">
          <w:ffData>
            <w:name w:val="Check1"/>
            <w:enabled/>
            <w:calcOnExit w:val="0"/>
            <w:checkBox>
              <w:sizeAuto/>
              <w:default w:val="0"/>
            </w:checkBox>
          </w:ffData>
        </w:fldChar>
      </w:r>
      <w:r>
        <w:instrText xml:space="preserve"> FORMCHECKBOX </w:instrText>
      </w:r>
      <w:r w:rsidR="006632C9">
        <w:fldChar w:fldCharType="separate"/>
      </w:r>
      <w:r>
        <w:fldChar w:fldCharType="end"/>
      </w:r>
      <w:r>
        <w:tab/>
        <w:t>de diversificatie van de activiteit van een vestiging, op voorwaarde dat de nieuwe activiteit niet dezelfde is als of vergelijkbaar is met de activiteit die voordien in die vestiging werd uitgeoefend</w:t>
      </w:r>
    </w:p>
    <w:p w14:paraId="16BF900A" w14:textId="77777777" w:rsidR="007D70E6" w:rsidRPr="00D2200E" w:rsidRDefault="007D70E6" w:rsidP="007D70E6">
      <w:pPr>
        <w:pStyle w:val="Text2"/>
        <w:ind w:left="2410" w:hanging="425"/>
      </w:pPr>
      <w:r>
        <w:fldChar w:fldCharType="begin">
          <w:ffData>
            <w:name w:val="Check1"/>
            <w:enabled/>
            <w:calcOnExit w:val="0"/>
            <w:checkBox>
              <w:sizeAuto/>
              <w:default w:val="0"/>
            </w:checkBox>
          </w:ffData>
        </w:fldChar>
      </w:r>
      <w:r>
        <w:instrText xml:space="preserve"> FORMCHECKBOX </w:instrText>
      </w:r>
      <w:r w:rsidR="006632C9">
        <w:fldChar w:fldCharType="separate"/>
      </w:r>
      <w:r>
        <w:fldChar w:fldCharType="end"/>
      </w:r>
      <w:r>
        <w:tab/>
        <w:t>de diversificatie van de productie van een vestiging naar producten die voordien niet in de vestiging werden vervaardigd, volgens de drie cumulatieve voorwaarden van punt 14 van de richtsnoeren</w:t>
      </w:r>
      <w:r>
        <w:rPr>
          <w:rStyle w:val="FootnoteReference"/>
        </w:rPr>
        <w:footnoteReference w:id="6"/>
      </w:r>
    </w:p>
    <w:p w14:paraId="4E058FC5" w14:textId="13EC4B10" w:rsidR="007D70E6" w:rsidRPr="00D2200E" w:rsidRDefault="007D70E6" w:rsidP="007D70E6">
      <w:pPr>
        <w:pStyle w:val="Normal127Indent127"/>
        <w:tabs>
          <w:tab w:val="clear" w:pos="1797"/>
          <w:tab w:val="left" w:pos="2410"/>
        </w:tabs>
        <w:ind w:left="2410" w:hanging="425"/>
      </w:pPr>
      <w:r>
        <w:fldChar w:fldCharType="begin">
          <w:ffData>
            <w:name w:val="Check1"/>
            <w:enabled/>
            <w:calcOnExit w:val="0"/>
            <w:checkBox>
              <w:sizeAuto/>
              <w:default w:val="0"/>
            </w:checkBox>
          </w:ffData>
        </w:fldChar>
      </w:r>
      <w:r>
        <w:instrText xml:space="preserve"> FORMCHECKBOX </w:instrText>
      </w:r>
      <w:r w:rsidR="006632C9">
        <w:fldChar w:fldCharType="separate"/>
      </w:r>
      <w:r>
        <w:fldChar w:fldCharType="end"/>
      </w:r>
      <w:r>
        <w:tab/>
        <w:t>een fundamentele wijziging in het volledige productieproces van de producten waarop de investering in de vestiging betrekking heeft, volgens de drie cumulatieve voorwaarden van punt 14 van de richtsnoeren</w:t>
      </w:r>
    </w:p>
    <w:p w14:paraId="466964FD" w14:textId="77777777" w:rsidR="007D70E6" w:rsidRDefault="007D70E6" w:rsidP="007D70E6">
      <w:pPr>
        <w:pStyle w:val="Text2"/>
        <w:tabs>
          <w:tab w:val="clear" w:pos="2161"/>
        </w:tabs>
        <w:ind w:left="2410" w:hanging="425"/>
      </w:pPr>
      <w:r>
        <w:fldChar w:fldCharType="begin">
          <w:ffData>
            <w:name w:val="Check1"/>
            <w:enabled/>
            <w:calcOnExit w:val="0"/>
            <w:checkBox>
              <w:sizeAuto/>
              <w:default w:val="0"/>
            </w:checkBox>
          </w:ffData>
        </w:fldChar>
      </w:r>
      <w:r>
        <w:instrText xml:space="preserve"> FORMCHECKBOX </w:instrText>
      </w:r>
      <w:r w:rsidR="006632C9">
        <w:fldChar w:fldCharType="separate"/>
      </w:r>
      <w:r>
        <w:fldChar w:fldCharType="end"/>
      </w:r>
      <w:r>
        <w:tab/>
        <w:t>een verwerving van activa behorende tot een vestiging die is gesloten of zou zijn gesloten indien zij niet was overgenomen, op voorwaarde dat de met de overgenomen activa uit te oefenen nieuwe activiteit niet dezelfde is als of vergelijkbaar is met de activiteit die in die vestiging werd uitgeoefend vóór de overname ervan</w:t>
      </w:r>
      <w:r>
        <w:rPr>
          <w:rStyle w:val="FootnoteReference"/>
        </w:rPr>
        <w:footnoteReference w:id="7"/>
      </w:r>
      <w:r>
        <w:t xml:space="preserve"> </w:t>
      </w:r>
    </w:p>
    <w:p w14:paraId="54541161" w14:textId="77777777" w:rsidR="00D2200E" w:rsidRPr="00D16D8D" w:rsidRDefault="00633A52" w:rsidP="00D16D8D">
      <w:pPr>
        <w:pStyle w:val="NormalKop111"/>
        <w:numPr>
          <w:ilvl w:val="2"/>
          <w:numId w:val="2"/>
        </w:numPr>
        <w:tabs>
          <w:tab w:val="clear" w:pos="720"/>
          <w:tab w:val="clear" w:pos="1440"/>
          <w:tab w:val="clear" w:pos="1797"/>
        </w:tabs>
        <w:ind w:left="1418" w:hanging="698"/>
        <w:rPr>
          <w:color w:val="000000"/>
        </w:rPr>
      </w:pPr>
      <w:r>
        <w:rPr>
          <w:color w:val="000000"/>
        </w:rPr>
        <w:t>Geef een korte beschrijving van het investeringsproject en leg ook uit hoe het betrokken project binnen één of meer van de bovenstaande categorieën initiële investeringen valt.</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1118C4" w14:paraId="7C42C9EA" w14:textId="77777777" w:rsidTr="00772CF3">
        <w:tc>
          <w:tcPr>
            <w:tcW w:w="8391" w:type="dxa"/>
            <w:shd w:val="clear" w:color="auto" w:fill="auto"/>
          </w:tcPr>
          <w:p w14:paraId="382B9D6A" w14:textId="77777777" w:rsidR="001118C4" w:rsidRDefault="00AF634A" w:rsidP="000D782C">
            <w:r>
              <w:t>…</w:t>
            </w:r>
          </w:p>
        </w:tc>
      </w:tr>
    </w:tbl>
    <w:p w14:paraId="2949111E" w14:textId="77777777" w:rsidR="004A7C2E" w:rsidRDefault="004A7C2E" w:rsidP="004A7C2E">
      <w:pPr>
        <w:pStyle w:val="NormalKop11"/>
        <w:numPr>
          <w:ilvl w:val="1"/>
          <w:numId w:val="2"/>
        </w:numPr>
        <w:ind w:left="720" w:hanging="720"/>
        <w:rPr>
          <w:b/>
          <w:color w:val="000000"/>
        </w:rPr>
      </w:pPr>
      <w:r>
        <w:rPr>
          <w:b/>
          <w:color w:val="000000"/>
        </w:rPr>
        <w:t>In aanmerking komende kosten, berekend op basis van de investeringskosten</w:t>
      </w:r>
    </w:p>
    <w:p w14:paraId="73227028" w14:textId="77777777" w:rsidR="00E940DB" w:rsidRPr="009830AE" w:rsidRDefault="00E940DB" w:rsidP="00033078">
      <w:pPr>
        <w:pStyle w:val="NormalKop111"/>
        <w:numPr>
          <w:ilvl w:val="2"/>
          <w:numId w:val="2"/>
        </w:numPr>
        <w:ind w:left="1418" w:hanging="698"/>
        <w:rPr>
          <w:rFonts w:cs="Times New Roman"/>
          <w:color w:val="000000"/>
        </w:rPr>
      </w:pPr>
      <w:r>
        <w:rPr>
          <w:color w:val="000000"/>
        </w:rPr>
        <w:lastRenderedPageBreak/>
        <w:t>Maak hieronder een uitsplitsing van de totale in aanmerking komende investeringskosten in nominale en contante waarde.</w:t>
      </w:r>
    </w:p>
    <w:p w14:paraId="0B359A95" w14:textId="5A28CCFE" w:rsidR="00033078" w:rsidRDefault="00033078"/>
    <w:tbl>
      <w:tblPr>
        <w:tblW w:w="8363" w:type="dxa"/>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28" w:type="dxa"/>
          <w:right w:w="28" w:type="dxa"/>
        </w:tblCellMar>
        <w:tblLook w:val="04A0" w:firstRow="1" w:lastRow="0" w:firstColumn="1" w:lastColumn="0" w:noHBand="0" w:noVBand="1"/>
      </w:tblPr>
      <w:tblGrid>
        <w:gridCol w:w="5528"/>
        <w:gridCol w:w="1418"/>
        <w:gridCol w:w="1417"/>
      </w:tblGrid>
      <w:tr w:rsidR="00516B30" w14:paraId="458BEC67" w14:textId="77777777" w:rsidTr="009C5F4C">
        <w:tc>
          <w:tcPr>
            <w:tcW w:w="5528" w:type="dxa"/>
            <w:shd w:val="clear" w:color="auto" w:fill="auto"/>
          </w:tcPr>
          <w:p w14:paraId="2277F6E9" w14:textId="77777777" w:rsidR="00516B30" w:rsidRPr="00633A52" w:rsidRDefault="00516B30" w:rsidP="00E940DB">
            <w:pPr>
              <w:rPr>
                <w:sz w:val="20"/>
                <w:szCs w:val="20"/>
              </w:rPr>
            </w:pPr>
          </w:p>
        </w:tc>
        <w:tc>
          <w:tcPr>
            <w:tcW w:w="1418" w:type="dxa"/>
            <w:shd w:val="clear" w:color="auto" w:fill="auto"/>
          </w:tcPr>
          <w:p w14:paraId="6F4805A2" w14:textId="77777777" w:rsidR="00516B30" w:rsidRPr="00633A52" w:rsidRDefault="00516B30" w:rsidP="009C5F4C">
            <w:pPr>
              <w:jc w:val="left"/>
              <w:rPr>
                <w:sz w:val="20"/>
                <w:szCs w:val="20"/>
              </w:rPr>
            </w:pPr>
            <w:r>
              <w:rPr>
                <w:sz w:val="20"/>
              </w:rPr>
              <w:t>Totale in aanmerking komende kosten (nominaal)</w:t>
            </w:r>
            <w:r>
              <w:rPr>
                <w:sz w:val="20"/>
                <w:vertAlign w:val="superscript"/>
              </w:rPr>
              <w:t>(°)</w:t>
            </w:r>
          </w:p>
        </w:tc>
        <w:tc>
          <w:tcPr>
            <w:tcW w:w="1417" w:type="dxa"/>
          </w:tcPr>
          <w:p w14:paraId="390D1283" w14:textId="77777777" w:rsidR="00516B30" w:rsidRPr="00633A52" w:rsidRDefault="00516B30" w:rsidP="009C5F4C">
            <w:pPr>
              <w:jc w:val="left"/>
              <w:rPr>
                <w:sz w:val="20"/>
                <w:szCs w:val="20"/>
              </w:rPr>
            </w:pPr>
            <w:r>
              <w:rPr>
                <w:sz w:val="20"/>
              </w:rPr>
              <w:t>Totale in aanmerking komende kosten (contant gemaakt)</w:t>
            </w:r>
            <w:r>
              <w:rPr>
                <w:sz w:val="20"/>
                <w:vertAlign w:val="superscript"/>
              </w:rPr>
              <w:t>(°)</w:t>
            </w:r>
          </w:p>
        </w:tc>
      </w:tr>
      <w:tr w:rsidR="00516B30" w14:paraId="4CBB0242" w14:textId="77777777" w:rsidTr="009C5F4C">
        <w:tc>
          <w:tcPr>
            <w:tcW w:w="5528" w:type="dxa"/>
            <w:shd w:val="clear" w:color="auto" w:fill="auto"/>
          </w:tcPr>
          <w:p w14:paraId="23F909D4" w14:textId="77777777" w:rsidR="00516B30" w:rsidRPr="00633A52" w:rsidRDefault="00516B30" w:rsidP="00E940DB">
            <w:pPr>
              <w:rPr>
                <w:sz w:val="20"/>
                <w:szCs w:val="20"/>
              </w:rPr>
            </w:pPr>
            <w:r>
              <w:rPr>
                <w:color w:val="000000"/>
                <w:sz w:val="20"/>
              </w:rPr>
              <w:t>Voorbereidende studies of consultancykosten m.b.t. de investering (alleen kmo's)</w:t>
            </w:r>
          </w:p>
        </w:tc>
        <w:tc>
          <w:tcPr>
            <w:tcW w:w="1418" w:type="dxa"/>
            <w:shd w:val="clear" w:color="auto" w:fill="auto"/>
          </w:tcPr>
          <w:p w14:paraId="23FADEC3" w14:textId="77777777" w:rsidR="00516B30" w:rsidRPr="00633A52" w:rsidRDefault="00516B30" w:rsidP="00772CF3">
            <w:pPr>
              <w:jc w:val="right"/>
              <w:rPr>
                <w:sz w:val="20"/>
                <w:szCs w:val="20"/>
              </w:rPr>
            </w:pPr>
          </w:p>
        </w:tc>
        <w:tc>
          <w:tcPr>
            <w:tcW w:w="1417" w:type="dxa"/>
          </w:tcPr>
          <w:p w14:paraId="6A40A306" w14:textId="77777777" w:rsidR="00516B30" w:rsidRPr="00633A52" w:rsidRDefault="00516B30" w:rsidP="00772CF3">
            <w:pPr>
              <w:jc w:val="right"/>
              <w:rPr>
                <w:sz w:val="20"/>
                <w:szCs w:val="20"/>
              </w:rPr>
            </w:pPr>
          </w:p>
        </w:tc>
      </w:tr>
      <w:tr w:rsidR="00516B30" w14:paraId="3BB92E21" w14:textId="77777777" w:rsidTr="009C5F4C">
        <w:tc>
          <w:tcPr>
            <w:tcW w:w="5528" w:type="dxa"/>
            <w:shd w:val="clear" w:color="auto" w:fill="auto"/>
          </w:tcPr>
          <w:p w14:paraId="3D527917" w14:textId="77777777" w:rsidR="00516B30" w:rsidRPr="00633A52" w:rsidRDefault="00516B30" w:rsidP="00E940DB">
            <w:pPr>
              <w:rPr>
                <w:sz w:val="20"/>
                <w:szCs w:val="20"/>
              </w:rPr>
            </w:pPr>
            <w:r>
              <w:rPr>
                <w:sz w:val="20"/>
              </w:rPr>
              <w:t>Gronden</w:t>
            </w:r>
          </w:p>
        </w:tc>
        <w:tc>
          <w:tcPr>
            <w:tcW w:w="1418" w:type="dxa"/>
            <w:shd w:val="clear" w:color="auto" w:fill="auto"/>
          </w:tcPr>
          <w:p w14:paraId="1FFC3C67" w14:textId="77777777" w:rsidR="00516B30" w:rsidRPr="00633A52" w:rsidRDefault="00516B30" w:rsidP="00772CF3">
            <w:pPr>
              <w:jc w:val="right"/>
              <w:rPr>
                <w:sz w:val="20"/>
                <w:szCs w:val="20"/>
              </w:rPr>
            </w:pPr>
          </w:p>
        </w:tc>
        <w:tc>
          <w:tcPr>
            <w:tcW w:w="1417" w:type="dxa"/>
          </w:tcPr>
          <w:p w14:paraId="2AA5F51D" w14:textId="77777777" w:rsidR="00516B30" w:rsidRPr="00633A52" w:rsidRDefault="00516B30" w:rsidP="00772CF3">
            <w:pPr>
              <w:jc w:val="right"/>
              <w:rPr>
                <w:sz w:val="20"/>
                <w:szCs w:val="20"/>
              </w:rPr>
            </w:pPr>
          </w:p>
        </w:tc>
      </w:tr>
      <w:tr w:rsidR="00516B30" w14:paraId="3237FC3F" w14:textId="77777777" w:rsidTr="009C5F4C">
        <w:tc>
          <w:tcPr>
            <w:tcW w:w="5528" w:type="dxa"/>
            <w:shd w:val="clear" w:color="auto" w:fill="auto"/>
          </w:tcPr>
          <w:p w14:paraId="4A2B8499" w14:textId="77777777" w:rsidR="00516B30" w:rsidRPr="00633A52" w:rsidRDefault="00516B30" w:rsidP="00E940DB">
            <w:pPr>
              <w:rPr>
                <w:sz w:val="20"/>
                <w:szCs w:val="20"/>
              </w:rPr>
            </w:pPr>
            <w:r>
              <w:rPr>
                <w:sz w:val="20"/>
              </w:rPr>
              <w:t>Gebouwen</w:t>
            </w:r>
          </w:p>
        </w:tc>
        <w:tc>
          <w:tcPr>
            <w:tcW w:w="1418" w:type="dxa"/>
            <w:shd w:val="clear" w:color="auto" w:fill="auto"/>
          </w:tcPr>
          <w:p w14:paraId="028ACEE8" w14:textId="77777777" w:rsidR="00516B30" w:rsidRPr="00633A52" w:rsidRDefault="00516B30" w:rsidP="00772CF3">
            <w:pPr>
              <w:jc w:val="right"/>
              <w:rPr>
                <w:sz w:val="20"/>
                <w:szCs w:val="20"/>
              </w:rPr>
            </w:pPr>
          </w:p>
        </w:tc>
        <w:tc>
          <w:tcPr>
            <w:tcW w:w="1417" w:type="dxa"/>
          </w:tcPr>
          <w:p w14:paraId="22304E49" w14:textId="77777777" w:rsidR="00516B30" w:rsidRPr="00633A52" w:rsidRDefault="00516B30" w:rsidP="00772CF3">
            <w:pPr>
              <w:jc w:val="right"/>
              <w:rPr>
                <w:sz w:val="20"/>
                <w:szCs w:val="20"/>
              </w:rPr>
            </w:pPr>
          </w:p>
        </w:tc>
      </w:tr>
      <w:tr w:rsidR="00516B30" w14:paraId="085A6C34" w14:textId="77777777" w:rsidTr="009C5F4C">
        <w:tc>
          <w:tcPr>
            <w:tcW w:w="5528" w:type="dxa"/>
            <w:shd w:val="clear" w:color="auto" w:fill="auto"/>
          </w:tcPr>
          <w:p w14:paraId="28D4D06F" w14:textId="77777777" w:rsidR="00516B30" w:rsidRPr="00633A52" w:rsidRDefault="00516B30" w:rsidP="00970914">
            <w:pPr>
              <w:rPr>
                <w:sz w:val="20"/>
                <w:szCs w:val="20"/>
              </w:rPr>
            </w:pPr>
            <w:r>
              <w:rPr>
                <w:sz w:val="20"/>
              </w:rPr>
              <w:t>Installaties/machines/uitrusting</w:t>
            </w:r>
          </w:p>
        </w:tc>
        <w:tc>
          <w:tcPr>
            <w:tcW w:w="1418" w:type="dxa"/>
            <w:shd w:val="clear" w:color="auto" w:fill="auto"/>
          </w:tcPr>
          <w:p w14:paraId="074CFA1C" w14:textId="77777777" w:rsidR="00516B30" w:rsidRPr="00633A52" w:rsidRDefault="00516B30" w:rsidP="00772CF3">
            <w:pPr>
              <w:jc w:val="right"/>
              <w:rPr>
                <w:sz w:val="20"/>
                <w:szCs w:val="20"/>
              </w:rPr>
            </w:pPr>
          </w:p>
        </w:tc>
        <w:tc>
          <w:tcPr>
            <w:tcW w:w="1417" w:type="dxa"/>
          </w:tcPr>
          <w:p w14:paraId="2F23B819" w14:textId="77777777" w:rsidR="00516B30" w:rsidRPr="00633A52" w:rsidRDefault="00516B30" w:rsidP="00772CF3">
            <w:pPr>
              <w:jc w:val="right"/>
              <w:rPr>
                <w:sz w:val="20"/>
                <w:szCs w:val="20"/>
              </w:rPr>
            </w:pPr>
          </w:p>
        </w:tc>
      </w:tr>
      <w:tr w:rsidR="00516B30" w14:paraId="6784731F" w14:textId="77777777" w:rsidTr="009C5F4C">
        <w:tc>
          <w:tcPr>
            <w:tcW w:w="5528" w:type="dxa"/>
            <w:shd w:val="clear" w:color="auto" w:fill="auto"/>
          </w:tcPr>
          <w:p w14:paraId="0FF5C78F" w14:textId="77777777" w:rsidR="00516B30" w:rsidRPr="00633A52" w:rsidRDefault="00516B30" w:rsidP="00E940DB">
            <w:pPr>
              <w:rPr>
                <w:sz w:val="20"/>
                <w:szCs w:val="20"/>
              </w:rPr>
            </w:pPr>
            <w:r>
              <w:rPr>
                <w:sz w:val="20"/>
              </w:rPr>
              <w:t>Immateriële activa</w:t>
            </w:r>
          </w:p>
        </w:tc>
        <w:tc>
          <w:tcPr>
            <w:tcW w:w="1418" w:type="dxa"/>
            <w:shd w:val="clear" w:color="auto" w:fill="auto"/>
          </w:tcPr>
          <w:p w14:paraId="62F5630F" w14:textId="77777777" w:rsidR="00516B30" w:rsidRPr="00633A52" w:rsidRDefault="00516B30" w:rsidP="00772CF3">
            <w:pPr>
              <w:jc w:val="right"/>
              <w:rPr>
                <w:sz w:val="20"/>
                <w:szCs w:val="20"/>
              </w:rPr>
            </w:pPr>
          </w:p>
        </w:tc>
        <w:tc>
          <w:tcPr>
            <w:tcW w:w="1417" w:type="dxa"/>
          </w:tcPr>
          <w:p w14:paraId="7AE6136F" w14:textId="77777777" w:rsidR="00516B30" w:rsidRPr="00633A52" w:rsidRDefault="00516B30" w:rsidP="00772CF3">
            <w:pPr>
              <w:jc w:val="right"/>
              <w:rPr>
                <w:sz w:val="20"/>
                <w:szCs w:val="20"/>
              </w:rPr>
            </w:pPr>
          </w:p>
        </w:tc>
      </w:tr>
      <w:tr w:rsidR="00516B30" w14:paraId="55625B95" w14:textId="77777777" w:rsidTr="009C5F4C">
        <w:tc>
          <w:tcPr>
            <w:tcW w:w="5528" w:type="dxa"/>
            <w:shd w:val="clear" w:color="auto" w:fill="auto"/>
          </w:tcPr>
          <w:p w14:paraId="5F415862" w14:textId="77777777" w:rsidR="00516B30" w:rsidRPr="00633A52" w:rsidRDefault="00516B30" w:rsidP="00E940DB">
            <w:pPr>
              <w:rPr>
                <w:sz w:val="20"/>
                <w:szCs w:val="20"/>
              </w:rPr>
            </w:pPr>
            <w:r>
              <w:rPr>
                <w:sz w:val="20"/>
              </w:rPr>
              <w:t>Totale in aanmerking komende kosten</w:t>
            </w:r>
          </w:p>
        </w:tc>
        <w:tc>
          <w:tcPr>
            <w:tcW w:w="1418" w:type="dxa"/>
            <w:shd w:val="clear" w:color="auto" w:fill="auto"/>
          </w:tcPr>
          <w:p w14:paraId="68E8858F" w14:textId="77777777" w:rsidR="00516B30" w:rsidRPr="00633A52" w:rsidRDefault="00516B30" w:rsidP="00772CF3">
            <w:pPr>
              <w:jc w:val="right"/>
              <w:rPr>
                <w:sz w:val="20"/>
                <w:szCs w:val="20"/>
              </w:rPr>
            </w:pPr>
          </w:p>
        </w:tc>
        <w:tc>
          <w:tcPr>
            <w:tcW w:w="1417" w:type="dxa"/>
          </w:tcPr>
          <w:p w14:paraId="3B58B69C" w14:textId="77777777" w:rsidR="00516B30" w:rsidRPr="00633A52" w:rsidRDefault="00516B30" w:rsidP="00772CF3">
            <w:pPr>
              <w:jc w:val="right"/>
              <w:rPr>
                <w:sz w:val="20"/>
                <w:szCs w:val="20"/>
              </w:rPr>
            </w:pPr>
          </w:p>
        </w:tc>
      </w:tr>
    </w:tbl>
    <w:p w14:paraId="396045F6" w14:textId="77777777" w:rsidR="00E940DB" w:rsidRPr="00C359A9" w:rsidRDefault="00E940DB" w:rsidP="00E940DB">
      <w:pPr>
        <w:rPr>
          <w:i/>
          <w:sz w:val="20"/>
          <w:szCs w:val="20"/>
        </w:rPr>
      </w:pPr>
      <w:r>
        <w:tab/>
      </w:r>
      <w:r>
        <w:rPr>
          <w:i/>
          <w:sz w:val="20"/>
        </w:rPr>
        <w:t>(°) In nationale valuta (zie ook punt 2.5)</w:t>
      </w:r>
    </w:p>
    <w:p w14:paraId="3D68B83F" w14:textId="77777777" w:rsidR="00BC08A3" w:rsidRPr="0025149B" w:rsidRDefault="004255FA" w:rsidP="00093A59">
      <w:pPr>
        <w:pStyle w:val="NormalKop111"/>
        <w:numPr>
          <w:ilvl w:val="2"/>
          <w:numId w:val="2"/>
        </w:numPr>
        <w:ind w:left="1225" w:hanging="505"/>
        <w:rPr>
          <w:rFonts w:cs="Times New Roman"/>
          <w:color w:val="000000"/>
        </w:rPr>
      </w:pPr>
      <w:r>
        <w:t>Bevestig dat de verworven activa nieuw zijn (punt 27 van de richtsnoeren)</w:t>
      </w:r>
      <w:r>
        <w:rPr>
          <w:rStyle w:val="FootnoteReference"/>
          <w:color w:val="000000"/>
        </w:rPr>
        <w:footnoteReference w:id="8"/>
      </w:r>
      <w:r>
        <w:t>.</w:t>
      </w:r>
      <w:r>
        <w:rPr>
          <w:color w:val="000000"/>
        </w:rPr>
        <w:t xml:space="preserve"> </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BC08A3" w14:paraId="10DDC4C7" w14:textId="77777777" w:rsidTr="00D92FE1">
        <w:tc>
          <w:tcPr>
            <w:tcW w:w="8391" w:type="dxa"/>
            <w:shd w:val="clear" w:color="auto" w:fill="auto"/>
          </w:tcPr>
          <w:p w14:paraId="75712678" w14:textId="77777777" w:rsidR="00BC08A3" w:rsidRDefault="00AD198F" w:rsidP="00D92FE1">
            <w:r>
              <w:t>…</w:t>
            </w:r>
          </w:p>
        </w:tc>
      </w:tr>
    </w:tbl>
    <w:p w14:paraId="26D2D173" w14:textId="77777777" w:rsidR="000432CC" w:rsidRPr="00D16D8D" w:rsidRDefault="000432CC" w:rsidP="00D16D8D">
      <w:pPr>
        <w:pStyle w:val="NormalKop111"/>
        <w:numPr>
          <w:ilvl w:val="2"/>
          <w:numId w:val="2"/>
        </w:numPr>
        <w:tabs>
          <w:tab w:val="clear" w:pos="720"/>
          <w:tab w:val="clear" w:pos="1440"/>
          <w:tab w:val="clear" w:pos="1797"/>
        </w:tabs>
        <w:ind w:left="1418" w:hanging="698"/>
        <w:rPr>
          <w:color w:val="000000"/>
        </w:rPr>
      </w:pPr>
      <w:r>
        <w:rPr>
          <w:color w:val="000000"/>
        </w:rPr>
        <w:t xml:space="preserve">Verschaf hier bewijsmateriaal waaruit blijkt dat in het geval van kmo's maximaal 50 % van de kosten voor voorbereidende studies of consultancykosten met betrekking tot de investering is opgenomen in de in aanmerking komende kosten (punt 28 van de richtsnoeren). </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D61906" w14:paraId="76548EFF" w14:textId="77777777" w:rsidTr="00772CF3">
        <w:tc>
          <w:tcPr>
            <w:tcW w:w="8391" w:type="dxa"/>
            <w:shd w:val="clear" w:color="auto" w:fill="auto"/>
          </w:tcPr>
          <w:p w14:paraId="00B9E360" w14:textId="77777777" w:rsidR="00D61906" w:rsidRDefault="00D61906" w:rsidP="000D782C">
            <w:r>
              <w:t>…</w:t>
            </w:r>
          </w:p>
        </w:tc>
      </w:tr>
    </w:tbl>
    <w:p w14:paraId="24FEC486" w14:textId="77777777" w:rsidR="00D61906" w:rsidRDefault="00D61906" w:rsidP="00D61906"/>
    <w:p w14:paraId="5CC61FAC" w14:textId="77777777" w:rsidR="000432CC" w:rsidRPr="00D16D8D" w:rsidRDefault="00D61906" w:rsidP="00D16D8D">
      <w:pPr>
        <w:pStyle w:val="NormalKop111"/>
        <w:numPr>
          <w:ilvl w:val="2"/>
          <w:numId w:val="2"/>
        </w:numPr>
        <w:tabs>
          <w:tab w:val="clear" w:pos="720"/>
          <w:tab w:val="clear" w:pos="1440"/>
          <w:tab w:val="clear" w:pos="1797"/>
        </w:tabs>
        <w:ind w:left="1418" w:hanging="698"/>
        <w:rPr>
          <w:color w:val="000000"/>
        </w:rPr>
      </w:pPr>
      <w:r>
        <w:rPr>
          <w:color w:val="000000"/>
        </w:rPr>
        <w:t xml:space="preserve">Verschaf hier bewijsmateriaal waaruit blijkt dat voor steun ten behoeve van een fundamentele verandering in het productieproces de in aanmerking komende kosten hoger liggen dan de in de drie voorgaande belastingjaren doorgevoerde afschrijving voor de met de te moderniseren activiteit verband houdende activa (punt 29 van de richtsnoeren). </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D61906" w14:paraId="70A92074" w14:textId="77777777" w:rsidTr="00772CF3">
        <w:tc>
          <w:tcPr>
            <w:tcW w:w="8391" w:type="dxa"/>
            <w:shd w:val="clear" w:color="auto" w:fill="auto"/>
          </w:tcPr>
          <w:p w14:paraId="37B9DEE7" w14:textId="77777777" w:rsidR="00D61906" w:rsidRDefault="00D61906" w:rsidP="000D782C">
            <w:r>
              <w:t>…</w:t>
            </w:r>
          </w:p>
        </w:tc>
      </w:tr>
    </w:tbl>
    <w:p w14:paraId="234EE87F" w14:textId="77777777" w:rsidR="00D61906" w:rsidRPr="00D16D8D" w:rsidRDefault="000432CC" w:rsidP="00D16D8D">
      <w:pPr>
        <w:pStyle w:val="NormalKop111"/>
        <w:numPr>
          <w:ilvl w:val="2"/>
          <w:numId w:val="2"/>
        </w:numPr>
        <w:tabs>
          <w:tab w:val="clear" w:pos="720"/>
          <w:tab w:val="clear" w:pos="1440"/>
          <w:tab w:val="clear" w:pos="1797"/>
        </w:tabs>
        <w:ind w:left="1418" w:hanging="698"/>
        <w:rPr>
          <w:color w:val="000000"/>
        </w:rPr>
      </w:pPr>
      <w:r>
        <w:rPr>
          <w:color w:val="000000"/>
        </w:rPr>
        <w:t>Geef hier een referentie naar de rechtsgrondslag of leg uit hoe wordt gegarandeerd dat voor steun ten behoeve van de diversificatie van een bestaande vestiging de in aanmerking komende kosten ten minste 200 % hoger liggen dan de boekwaarde van de opnieuw gebruikte activa, zoals die in het belastingjaar voorafgaand aan de aanvang van de werkzaamheden is geboekt (punt 30 van de richtsnoeren). Verschaf zo mogelijk ook documenten met de nodige kwantitatieve gegevens.</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D61906" w14:paraId="3E61676E" w14:textId="77777777" w:rsidTr="00772CF3">
        <w:tc>
          <w:tcPr>
            <w:tcW w:w="8391" w:type="dxa"/>
            <w:shd w:val="clear" w:color="auto" w:fill="auto"/>
          </w:tcPr>
          <w:p w14:paraId="253A0869" w14:textId="77777777" w:rsidR="00D61906" w:rsidRDefault="00D61906" w:rsidP="000D782C">
            <w:r>
              <w:t>…</w:t>
            </w:r>
          </w:p>
        </w:tc>
      </w:tr>
    </w:tbl>
    <w:p w14:paraId="39C9C526" w14:textId="77777777" w:rsidR="000432CC" w:rsidRPr="009830AE" w:rsidRDefault="000432CC" w:rsidP="00033078">
      <w:pPr>
        <w:pStyle w:val="Normal127Indent127"/>
        <w:spacing w:after="0"/>
      </w:pPr>
    </w:p>
    <w:p w14:paraId="0C9D02A6" w14:textId="77777777" w:rsidR="000432CC" w:rsidRPr="009830AE" w:rsidRDefault="000D782C" w:rsidP="00033078">
      <w:pPr>
        <w:pStyle w:val="NormalKop111"/>
        <w:numPr>
          <w:ilvl w:val="2"/>
          <w:numId w:val="2"/>
        </w:numPr>
        <w:tabs>
          <w:tab w:val="clear" w:pos="720"/>
          <w:tab w:val="clear" w:pos="1440"/>
          <w:tab w:val="clear" w:pos="1797"/>
        </w:tabs>
        <w:spacing w:before="0"/>
        <w:ind w:left="1418" w:hanging="698"/>
        <w:rPr>
          <w:color w:val="000000"/>
        </w:rPr>
      </w:pPr>
      <w:r>
        <w:rPr>
          <w:color w:val="000000"/>
        </w:rPr>
        <w:t xml:space="preserve">Ingeval van huur/leasing van materiële activa: geef een referentie naar de rechtsgrondslag waarin is bepaald dat de volgende voorwaarden dienen te worden nageleefd (punt 31 van de richtsnoeren), of leg uit hoe dit anderszins wordt bereikt. </w:t>
      </w:r>
    </w:p>
    <w:p w14:paraId="7E7B447C" w14:textId="77777777" w:rsidR="000432CC" w:rsidRPr="000D782C" w:rsidRDefault="000432CC" w:rsidP="00633A52">
      <w:pPr>
        <w:pStyle w:val="Normal127Bullet63"/>
        <w:spacing w:before="120" w:after="120"/>
      </w:pPr>
      <w:r>
        <w:lastRenderedPageBreak/>
        <w:t>voor gronden en gebouwen moet de huur na het verwachte tijdstip van de voltooiing van de investering ten minste vijf jaar blijven doorlopen in het geval van grote ondernemingen en drie jaar in het geval van kmo’s;</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63"/>
      </w:tblGrid>
      <w:tr w:rsidR="000D782C" w14:paraId="332DFC9D" w14:textId="77777777" w:rsidTr="00093A59">
        <w:tc>
          <w:tcPr>
            <w:tcW w:w="8363" w:type="dxa"/>
            <w:shd w:val="clear" w:color="auto" w:fill="auto"/>
          </w:tcPr>
          <w:p w14:paraId="59FF535D" w14:textId="77777777" w:rsidR="000D782C" w:rsidRDefault="000D782C" w:rsidP="000D782C">
            <w:r>
              <w:t xml:space="preserve">… </w:t>
            </w:r>
          </w:p>
        </w:tc>
      </w:tr>
    </w:tbl>
    <w:p w14:paraId="0640E71C" w14:textId="77777777" w:rsidR="000432CC" w:rsidRPr="000D782C" w:rsidRDefault="000432CC" w:rsidP="00633A52">
      <w:pPr>
        <w:pStyle w:val="Normal127Bullet63"/>
        <w:spacing w:before="240" w:after="120"/>
      </w:pPr>
      <w:r>
        <w:t xml:space="preserve">voor de huur van installaties of machines moet de huur plaatsvinden in de vorm van leasing en moet deze voor de begunstigde van de steun een verplichting inhouden om de activa na afloop van de leaseovereenkomst te kopen. </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63"/>
      </w:tblGrid>
      <w:tr w:rsidR="000D782C" w14:paraId="1DA20F2C" w14:textId="77777777" w:rsidTr="00093A59">
        <w:tc>
          <w:tcPr>
            <w:tcW w:w="8363" w:type="dxa"/>
            <w:shd w:val="clear" w:color="auto" w:fill="auto"/>
          </w:tcPr>
          <w:p w14:paraId="02EEC902" w14:textId="77777777" w:rsidR="000D782C" w:rsidRDefault="000D782C" w:rsidP="000D782C">
            <w:r>
              <w:t xml:space="preserve">… </w:t>
            </w:r>
          </w:p>
        </w:tc>
      </w:tr>
    </w:tbl>
    <w:p w14:paraId="6D2CBC5D" w14:textId="77777777" w:rsidR="00A96151" w:rsidRPr="00A80D24" w:rsidRDefault="00A96151" w:rsidP="00093A59">
      <w:pPr>
        <w:pStyle w:val="NormalKop111"/>
        <w:numPr>
          <w:ilvl w:val="2"/>
          <w:numId w:val="2"/>
        </w:numPr>
        <w:tabs>
          <w:tab w:val="clear" w:pos="720"/>
          <w:tab w:val="clear" w:pos="1440"/>
          <w:tab w:val="clear" w:pos="1797"/>
        </w:tabs>
        <w:ind w:left="1418" w:hanging="698"/>
        <w:rPr>
          <w:color w:val="000000"/>
        </w:rPr>
      </w:pPr>
      <w:r>
        <w:rPr>
          <w:color w:val="000000"/>
        </w:rPr>
        <w:t>In punt 32 van de richtsnoeren is bepaald dat “</w:t>
      </w:r>
      <w:r>
        <w:rPr>
          <w:i/>
          <w:color w:val="000000"/>
        </w:rPr>
        <w:t>in principe alleen de kosten voor de aankoop van de activa van derden die geen banden met de koper hebben, in aanmerking [mogen] worden genomen. Als echter een familielid van de oorspronkelijke eigenaar, of een werknemer, een kleine onderneming overneemt, is de voorwaarde dat de activa moeten worden gekocht van derden die geen banden hebben met de koper, niet van toepassing. De transactie moet op marktvoorwaarden plaatsvinden. Indien de verwerving van de activa van een vestiging vergezeld gaat van een bijkomende, voor regionale steun in aanmerking komende investering, moeten de in aanmerking komende kosten van die aanvullende investering worden bijgeteld bij de kosten voor de verwerving van de activa van de vestiging</w:t>
      </w:r>
      <w:r>
        <w:rPr>
          <w:color w:val="000000"/>
        </w:rPr>
        <w:t xml:space="preserve">”. </w:t>
      </w:r>
    </w:p>
    <w:p w14:paraId="68432129" w14:textId="77777777" w:rsidR="000432CC" w:rsidRDefault="00A96151" w:rsidP="00A80D24">
      <w:pPr>
        <w:pStyle w:val="Normal127"/>
      </w:pPr>
      <w:r>
        <w:t xml:space="preserve">Leg, indien dit relevant is in de aangemelde zaak, uit hoe deze voorwaarden in acht zijn genomen. Verschaf ook de desbetreffende documenten die een en ander staven. </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A96151" w14:paraId="52363A88" w14:textId="77777777" w:rsidTr="00772CF3">
        <w:tc>
          <w:tcPr>
            <w:tcW w:w="8391" w:type="dxa"/>
            <w:shd w:val="clear" w:color="auto" w:fill="auto"/>
          </w:tcPr>
          <w:p w14:paraId="725C18F4" w14:textId="77777777" w:rsidR="00A96151" w:rsidRDefault="003947BC" w:rsidP="0039571D">
            <w:r>
              <w:t>…</w:t>
            </w:r>
          </w:p>
        </w:tc>
      </w:tr>
    </w:tbl>
    <w:p w14:paraId="057050D9" w14:textId="3AA2DB62" w:rsidR="000432CC" w:rsidRPr="00D16D8D" w:rsidRDefault="008221B1" w:rsidP="00BC08A3">
      <w:pPr>
        <w:pStyle w:val="NormalKop111"/>
        <w:numPr>
          <w:ilvl w:val="2"/>
          <w:numId w:val="2"/>
        </w:numPr>
        <w:tabs>
          <w:tab w:val="clear" w:pos="720"/>
          <w:tab w:val="clear" w:pos="1440"/>
          <w:tab w:val="clear" w:pos="1797"/>
        </w:tabs>
        <w:ind w:left="1418" w:hanging="698"/>
        <w:rPr>
          <w:color w:val="000000"/>
        </w:rPr>
      </w:pPr>
      <w:r>
        <w:rPr>
          <w:color w:val="000000"/>
        </w:rPr>
        <w:t>Bevatten de in aanmerking komende kosten van het investeringsproject ook immateriële activa? Leg dan uit hoe ervoor wordt gezorgd dat de voorwaarden van de punten 33 en 34 van de richtsnoeren</w:t>
      </w:r>
      <w:r>
        <w:rPr>
          <w:color w:val="000000"/>
          <w:vertAlign w:val="superscript"/>
        </w:rPr>
        <w:footnoteReference w:id="9"/>
      </w:r>
      <w:r>
        <w:rPr>
          <w:color w:val="000000"/>
        </w:rPr>
        <w:t xml:space="preserve"> zullen worden nageleefd. Geef in dat geval een precieze referentie naar de desbetreffende bepaling in de rechtsgrondslag.</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684A3B" w14:paraId="0E3D9118" w14:textId="77777777" w:rsidTr="00772CF3">
        <w:tc>
          <w:tcPr>
            <w:tcW w:w="8391" w:type="dxa"/>
            <w:shd w:val="clear" w:color="auto" w:fill="auto"/>
          </w:tcPr>
          <w:p w14:paraId="40DA355A" w14:textId="77777777" w:rsidR="00684A3B" w:rsidRDefault="003947BC" w:rsidP="0039571D">
            <w:r>
              <w:t>…</w:t>
            </w:r>
          </w:p>
        </w:tc>
      </w:tr>
    </w:tbl>
    <w:p w14:paraId="6AF3FF90" w14:textId="77777777" w:rsidR="000432CC" w:rsidRPr="00684A3B" w:rsidRDefault="000432CC" w:rsidP="00093A59">
      <w:pPr>
        <w:pStyle w:val="NormalKop11"/>
        <w:numPr>
          <w:ilvl w:val="1"/>
          <w:numId w:val="2"/>
        </w:numPr>
        <w:ind w:left="720" w:hanging="720"/>
        <w:rPr>
          <w:rFonts w:cs="Times New Roman"/>
          <w:b/>
          <w:color w:val="000000"/>
        </w:rPr>
      </w:pPr>
      <w:r>
        <w:rPr>
          <w:b/>
          <w:color w:val="000000"/>
        </w:rPr>
        <w:t>In aanmerking komende kosten, berekend op basis van de loonkosten</w:t>
      </w:r>
    </w:p>
    <w:p w14:paraId="2DA019D8" w14:textId="77777777" w:rsidR="002A74E7" w:rsidRDefault="000432CC" w:rsidP="00093A59">
      <w:pPr>
        <w:pStyle w:val="NormalKop111"/>
        <w:numPr>
          <w:ilvl w:val="2"/>
          <w:numId w:val="2"/>
        </w:numPr>
        <w:tabs>
          <w:tab w:val="clear" w:pos="720"/>
          <w:tab w:val="clear" w:pos="1440"/>
          <w:tab w:val="clear" w:pos="1797"/>
        </w:tabs>
        <w:ind w:left="1418" w:hanging="698"/>
        <w:rPr>
          <w:color w:val="000000"/>
        </w:rPr>
      </w:pPr>
      <w:r>
        <w:rPr>
          <w:color w:val="000000"/>
        </w:rPr>
        <w:lastRenderedPageBreak/>
        <w:t>Gelieve:</w:t>
      </w:r>
    </w:p>
    <w:p w14:paraId="720C47E9" w14:textId="77777777" w:rsidR="002A74E7" w:rsidRDefault="00864276" w:rsidP="002A74E7">
      <w:pPr>
        <w:pStyle w:val="NormalKop111"/>
        <w:numPr>
          <w:ilvl w:val="0"/>
          <w:numId w:val="27"/>
        </w:numPr>
        <w:tabs>
          <w:tab w:val="clear" w:pos="720"/>
          <w:tab w:val="clear" w:pos="1440"/>
          <w:tab w:val="clear" w:pos="1797"/>
        </w:tabs>
        <w:rPr>
          <w:color w:val="000000"/>
        </w:rPr>
      </w:pPr>
      <w:r>
        <w:rPr>
          <w:color w:val="000000"/>
        </w:rPr>
        <w:t>toe te lichten hoe de in aanmerking komende kosten, berekend op basis van de loonkosten, zijn vastgesteld (punt 35 van de richtsnoeren);</w:t>
      </w:r>
    </w:p>
    <w:p w14:paraId="5C2FAAAE" w14:textId="33410CE6" w:rsidR="002A74E7" w:rsidRDefault="002A74E7" w:rsidP="002A74E7">
      <w:pPr>
        <w:pStyle w:val="NormalKop111"/>
        <w:numPr>
          <w:ilvl w:val="0"/>
          <w:numId w:val="27"/>
        </w:numPr>
        <w:tabs>
          <w:tab w:val="clear" w:pos="720"/>
          <w:tab w:val="clear" w:pos="1440"/>
          <w:tab w:val="clear" w:pos="1797"/>
        </w:tabs>
        <w:rPr>
          <w:color w:val="000000"/>
        </w:rPr>
      </w:pPr>
      <w:r>
        <w:rPr>
          <w:color w:val="000000"/>
        </w:rPr>
        <w:t>toe te lichten hoe het aantal gecreëerde arbeidsplaatsen is berekend aan de hand van punt 19, 16), van de richtsnoeren;</w:t>
      </w:r>
    </w:p>
    <w:p w14:paraId="2BB3CAED" w14:textId="67814270" w:rsidR="002A74E7" w:rsidRDefault="002A74E7" w:rsidP="002A74E7">
      <w:pPr>
        <w:pStyle w:val="NormalKop111"/>
        <w:numPr>
          <w:ilvl w:val="0"/>
          <w:numId w:val="27"/>
        </w:numPr>
        <w:tabs>
          <w:tab w:val="clear" w:pos="720"/>
          <w:tab w:val="clear" w:pos="1440"/>
          <w:tab w:val="clear" w:pos="1797"/>
        </w:tabs>
        <w:rPr>
          <w:color w:val="000000"/>
        </w:rPr>
      </w:pPr>
      <w:r>
        <w:rPr>
          <w:color w:val="000000"/>
        </w:rPr>
        <w:t>toe te lichten hoe de loonkosten van de in dienst genomen personen zijn vastgesteld aan de hand van punt 19, 33), van de richtsnoeren; en</w:t>
      </w:r>
    </w:p>
    <w:p w14:paraId="2B7CA749" w14:textId="7B1EFB27" w:rsidR="000432CC" w:rsidRPr="00D16D8D" w:rsidRDefault="0010307A" w:rsidP="002A74E7">
      <w:pPr>
        <w:pStyle w:val="NormalKop111"/>
        <w:numPr>
          <w:ilvl w:val="0"/>
          <w:numId w:val="27"/>
        </w:numPr>
        <w:tabs>
          <w:tab w:val="clear" w:pos="720"/>
          <w:tab w:val="clear" w:pos="1440"/>
          <w:tab w:val="clear" w:pos="1797"/>
        </w:tabs>
        <w:rPr>
          <w:color w:val="000000"/>
        </w:rPr>
      </w:pPr>
      <w:r>
        <w:rPr>
          <w:color w:val="000000"/>
        </w:rPr>
        <w:t xml:space="preserve">de desbetreffende berekeningen en de documenten die deze cijfergegevens staven te verschaffen. </w:t>
      </w:r>
      <w:r>
        <w:tab/>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162C83" w14:paraId="5B4D6893" w14:textId="77777777" w:rsidTr="00772CF3">
        <w:tc>
          <w:tcPr>
            <w:tcW w:w="8391" w:type="dxa"/>
            <w:shd w:val="clear" w:color="auto" w:fill="auto"/>
          </w:tcPr>
          <w:p w14:paraId="682A7668" w14:textId="77777777" w:rsidR="00162C83" w:rsidRDefault="00162C83" w:rsidP="0039571D">
            <w:r>
              <w:t>…</w:t>
            </w:r>
          </w:p>
          <w:p w14:paraId="400D5A49" w14:textId="77777777" w:rsidR="00162C83" w:rsidRDefault="00162C83" w:rsidP="0039571D">
            <w:r>
              <w:t>…</w:t>
            </w:r>
          </w:p>
        </w:tc>
      </w:tr>
    </w:tbl>
    <w:p w14:paraId="43B1C93C" w14:textId="77777777" w:rsidR="00AA5619" w:rsidRDefault="00AA5619" w:rsidP="00653940">
      <w:pPr>
        <w:pStyle w:val="NormalKop11"/>
        <w:numPr>
          <w:ilvl w:val="1"/>
          <w:numId w:val="2"/>
        </w:numPr>
        <w:ind w:left="720" w:hanging="720"/>
        <w:rPr>
          <w:rFonts w:cs="EUAlbertina"/>
          <w:color w:val="000000"/>
        </w:rPr>
      </w:pPr>
      <w:r>
        <w:rPr>
          <w:b/>
          <w:color w:val="000000"/>
        </w:rPr>
        <w:t>Berekening van de contant gemaakte in aanmerking komende kosten en van het steunbedrag</w:t>
      </w:r>
      <w:r>
        <w:rPr>
          <w:color w:val="000000"/>
        </w:rPr>
        <w:t xml:space="preserve"> </w:t>
      </w:r>
    </w:p>
    <w:p w14:paraId="1681E9FA" w14:textId="77777777" w:rsidR="0039571D" w:rsidRPr="00D16D8D" w:rsidRDefault="0039571D" w:rsidP="00093A59">
      <w:pPr>
        <w:pStyle w:val="NormalKop111"/>
        <w:numPr>
          <w:ilvl w:val="2"/>
          <w:numId w:val="2"/>
        </w:numPr>
        <w:tabs>
          <w:tab w:val="clear" w:pos="720"/>
          <w:tab w:val="clear" w:pos="1440"/>
          <w:tab w:val="clear" w:pos="1797"/>
        </w:tabs>
        <w:ind w:left="1418" w:hanging="698"/>
        <w:rPr>
          <w:color w:val="000000"/>
        </w:rPr>
      </w:pPr>
      <w:r>
        <w:rPr>
          <w:color w:val="000000"/>
        </w:rPr>
        <w:t>Verschaf in onderstaande tabel nadere gegevens over de in aanmerking komende kosten, uitgesplitst naar categorie in aanmerking komende kosten die over de volledige looptijd van het investeringsproject moeten worden vergoed.</w:t>
      </w:r>
    </w:p>
    <w:tbl>
      <w:tblPr>
        <w:tblW w:w="8678"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474"/>
        <w:gridCol w:w="1078"/>
        <w:gridCol w:w="1021"/>
        <w:gridCol w:w="1021"/>
        <w:gridCol w:w="1021"/>
        <w:gridCol w:w="1021"/>
        <w:gridCol w:w="1021"/>
        <w:gridCol w:w="1021"/>
      </w:tblGrid>
      <w:tr w:rsidR="000165F8" w:rsidRPr="0039571D" w14:paraId="75A2C4A1" w14:textId="77777777" w:rsidTr="007F7DF2">
        <w:tc>
          <w:tcPr>
            <w:tcW w:w="1474" w:type="dxa"/>
            <w:tcBorders>
              <w:top w:val="dotted" w:sz="4" w:space="0" w:color="auto"/>
              <w:left w:val="dotted" w:sz="4" w:space="0" w:color="auto"/>
              <w:bottom w:val="dotted" w:sz="4" w:space="0" w:color="auto"/>
              <w:right w:val="dotted" w:sz="4" w:space="0" w:color="auto"/>
            </w:tcBorders>
            <w:shd w:val="clear" w:color="auto" w:fill="auto"/>
          </w:tcPr>
          <w:p w14:paraId="10F9D3DF" w14:textId="77777777" w:rsidR="000165F8" w:rsidRPr="00772CF3" w:rsidRDefault="000165F8" w:rsidP="0039571D">
            <w:pPr>
              <w:rPr>
                <w:sz w:val="20"/>
                <w:szCs w:val="20"/>
              </w:rPr>
            </w:pP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5B41C064" w14:textId="3A2F6ADE" w:rsidR="000165F8" w:rsidRPr="00772CF3" w:rsidRDefault="000165F8" w:rsidP="00772CF3">
            <w:pPr>
              <w:jc w:val="left"/>
              <w:rPr>
                <w:sz w:val="20"/>
                <w:szCs w:val="20"/>
              </w:rPr>
            </w:pPr>
            <w:r>
              <w:rPr>
                <w:sz w:val="20"/>
              </w:rPr>
              <w:t>Nominaal/</w:t>
            </w:r>
            <w:r w:rsidR="00FE3D01">
              <w:rPr>
                <w:sz w:val="20"/>
              </w:rPr>
              <w:t xml:space="preserve"> </w:t>
            </w:r>
            <w:r>
              <w:rPr>
                <w:sz w:val="20"/>
              </w:rPr>
              <w:t xml:space="preserve">contant gemaakt </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47EA6E1" w14:textId="77777777" w:rsidR="000165F8" w:rsidRPr="00772CF3" w:rsidRDefault="000165F8" w:rsidP="00772CF3">
            <w:pPr>
              <w:jc w:val="right"/>
              <w:rPr>
                <w:sz w:val="20"/>
                <w:szCs w:val="20"/>
              </w:rPr>
            </w:pPr>
            <w:r>
              <w:rPr>
                <w:sz w:val="20"/>
              </w:rPr>
              <w:t>N-0°</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9D4C475" w14:textId="77777777" w:rsidR="000165F8" w:rsidRPr="00772CF3" w:rsidRDefault="000165F8" w:rsidP="00772CF3">
            <w:pPr>
              <w:jc w:val="right"/>
              <w:rPr>
                <w:sz w:val="20"/>
                <w:szCs w:val="20"/>
              </w:rPr>
            </w:pPr>
            <w:r>
              <w:rPr>
                <w:sz w:val="20"/>
              </w:rPr>
              <w:t>N+1°</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2817141" w14:textId="77777777" w:rsidR="000165F8" w:rsidRPr="00772CF3" w:rsidRDefault="000165F8" w:rsidP="00772CF3">
            <w:pPr>
              <w:jc w:val="right"/>
              <w:rPr>
                <w:sz w:val="20"/>
                <w:szCs w:val="20"/>
              </w:rPr>
            </w:pPr>
            <w:r>
              <w:rPr>
                <w:sz w:val="20"/>
              </w:rPr>
              <w:t>N+2°</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AE29FA7" w14:textId="77777777" w:rsidR="000165F8" w:rsidRPr="00772CF3" w:rsidRDefault="000165F8" w:rsidP="00772CF3">
            <w:pPr>
              <w:jc w:val="right"/>
              <w:rPr>
                <w:sz w:val="20"/>
                <w:szCs w:val="20"/>
              </w:rPr>
            </w:pPr>
            <w:r>
              <w:rPr>
                <w:sz w:val="20"/>
              </w:rPr>
              <w:t>N+3°</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313D016" w14:textId="77777777" w:rsidR="000165F8" w:rsidRPr="00772CF3" w:rsidRDefault="000165F8" w:rsidP="00772CF3">
            <w:pPr>
              <w:jc w:val="right"/>
              <w:rPr>
                <w:sz w:val="20"/>
                <w:szCs w:val="20"/>
              </w:rPr>
            </w:pPr>
            <w:r>
              <w:rPr>
                <w:sz w:val="20"/>
              </w:rPr>
              <w:t>N+X°</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A22D71A" w14:textId="77777777" w:rsidR="000165F8" w:rsidRPr="00772CF3" w:rsidRDefault="000165F8" w:rsidP="00772CF3">
            <w:pPr>
              <w:jc w:val="right"/>
              <w:rPr>
                <w:sz w:val="20"/>
                <w:szCs w:val="20"/>
              </w:rPr>
            </w:pPr>
            <w:r>
              <w:rPr>
                <w:sz w:val="20"/>
              </w:rPr>
              <w:t>Totaal°</w:t>
            </w:r>
          </w:p>
        </w:tc>
      </w:tr>
      <w:tr w:rsidR="00DC5A80" w14:paraId="6B55E95D" w14:textId="77777777" w:rsidTr="002557B2">
        <w:tc>
          <w:tcPr>
            <w:tcW w:w="1474" w:type="dxa"/>
            <w:vMerge w:val="restart"/>
            <w:tcBorders>
              <w:top w:val="dotted" w:sz="4" w:space="0" w:color="auto"/>
              <w:left w:val="dotted" w:sz="4" w:space="0" w:color="auto"/>
              <w:right w:val="dotted" w:sz="4" w:space="0" w:color="auto"/>
            </w:tcBorders>
            <w:shd w:val="clear" w:color="auto" w:fill="auto"/>
          </w:tcPr>
          <w:p w14:paraId="005E3992" w14:textId="77777777" w:rsidR="00DC5A80" w:rsidRPr="00772CF3" w:rsidRDefault="00DC5A80" w:rsidP="00033078">
            <w:pPr>
              <w:jc w:val="left"/>
              <w:rPr>
                <w:color w:val="000000"/>
                <w:sz w:val="20"/>
                <w:szCs w:val="20"/>
              </w:rPr>
            </w:pPr>
            <w:r>
              <w:rPr>
                <w:color w:val="000000"/>
                <w:sz w:val="20"/>
              </w:rPr>
              <w:t xml:space="preserve">Voorbereidende studies enz. (alleen kmo's) </w:t>
            </w:r>
          </w:p>
          <w:p w14:paraId="39D34ADD" w14:textId="77777777" w:rsidR="00DC5A80" w:rsidRPr="00772CF3" w:rsidRDefault="00DC5A80" w:rsidP="00033078">
            <w:pPr>
              <w:jc w:val="left"/>
              <w:rPr>
                <w:color w:val="000000"/>
                <w:sz w:val="20"/>
                <w:szCs w:val="20"/>
              </w:rPr>
            </w:pP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79EBDC4C" w14:textId="77777777" w:rsidR="00DC5A80" w:rsidRPr="00772CF3" w:rsidRDefault="00DC5A80" w:rsidP="00772CF3">
            <w:pPr>
              <w:jc w:val="left"/>
              <w:rPr>
                <w:sz w:val="20"/>
                <w:szCs w:val="20"/>
              </w:rPr>
            </w:pPr>
            <w:r>
              <w:rPr>
                <w:sz w:val="20"/>
              </w:rPr>
              <w:t xml:space="preserve">Nominaal </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86F39EE" w14:textId="77777777" w:rsidR="00DC5A80" w:rsidRPr="00772CF3" w:rsidRDefault="00DC5A80"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E0E5613" w14:textId="77777777" w:rsidR="00DC5A80" w:rsidRPr="00772CF3" w:rsidRDefault="00DC5A80"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708DEFB" w14:textId="77777777" w:rsidR="00DC5A80" w:rsidRPr="00772CF3" w:rsidRDefault="00DC5A80"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A5F3959" w14:textId="77777777" w:rsidR="00DC5A80" w:rsidRPr="00772CF3" w:rsidRDefault="00DC5A80"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227CFF8" w14:textId="77777777" w:rsidR="00DC5A80" w:rsidRPr="00772CF3" w:rsidRDefault="00DC5A80"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C621F41" w14:textId="77777777" w:rsidR="00DC5A80" w:rsidRPr="00772CF3" w:rsidRDefault="00DC5A80" w:rsidP="00772CF3">
            <w:pPr>
              <w:jc w:val="right"/>
              <w:rPr>
                <w:sz w:val="20"/>
                <w:szCs w:val="20"/>
              </w:rPr>
            </w:pPr>
          </w:p>
        </w:tc>
      </w:tr>
      <w:tr w:rsidR="00DC5A80" w14:paraId="35115590" w14:textId="77777777" w:rsidTr="002557B2">
        <w:tc>
          <w:tcPr>
            <w:tcW w:w="1474" w:type="dxa"/>
            <w:vMerge/>
            <w:tcBorders>
              <w:left w:val="dotted" w:sz="4" w:space="0" w:color="auto"/>
              <w:right w:val="dotted" w:sz="4" w:space="0" w:color="auto"/>
            </w:tcBorders>
            <w:shd w:val="clear" w:color="auto" w:fill="auto"/>
          </w:tcPr>
          <w:p w14:paraId="59E68314" w14:textId="77777777" w:rsidR="00DC5A80" w:rsidRPr="00772CF3" w:rsidRDefault="00DC5A80" w:rsidP="00033078">
            <w:pPr>
              <w:jc w:val="left"/>
              <w:rPr>
                <w:sz w:val="20"/>
                <w:szCs w:val="20"/>
              </w:rPr>
            </w:pP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7B3F7E7D" w14:textId="77777777" w:rsidR="00DC5A80" w:rsidRPr="00772CF3" w:rsidRDefault="00DC5A80" w:rsidP="00012D1C">
            <w:pPr>
              <w:jc w:val="left"/>
              <w:rPr>
                <w:sz w:val="20"/>
                <w:szCs w:val="20"/>
              </w:rPr>
            </w:pPr>
            <w:r>
              <w:rPr>
                <w:sz w:val="20"/>
              </w:rPr>
              <w:t>Contant</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DE474A6" w14:textId="77777777" w:rsidR="00DC5A80" w:rsidRPr="00772CF3" w:rsidRDefault="00DC5A80"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05BEC3B" w14:textId="77777777" w:rsidR="00DC5A80" w:rsidRPr="00772CF3" w:rsidRDefault="00DC5A80"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1826ACC" w14:textId="77777777" w:rsidR="00DC5A80" w:rsidRPr="00772CF3" w:rsidRDefault="00DC5A80"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33480C5F" w14:textId="77777777" w:rsidR="00DC5A80" w:rsidRPr="00772CF3" w:rsidRDefault="00DC5A80"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E0F6084" w14:textId="77777777" w:rsidR="00DC5A80" w:rsidRPr="00772CF3" w:rsidRDefault="00DC5A80"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EF69725" w14:textId="77777777" w:rsidR="00DC5A80" w:rsidRPr="00772CF3" w:rsidRDefault="00DC5A80" w:rsidP="00772CF3">
            <w:pPr>
              <w:jc w:val="right"/>
              <w:rPr>
                <w:sz w:val="20"/>
                <w:szCs w:val="20"/>
              </w:rPr>
            </w:pPr>
          </w:p>
        </w:tc>
      </w:tr>
      <w:tr w:rsidR="000165F8" w14:paraId="621F51E9" w14:textId="77777777" w:rsidTr="007F7DF2">
        <w:tc>
          <w:tcPr>
            <w:tcW w:w="1474" w:type="dxa"/>
            <w:tcBorders>
              <w:top w:val="dotted" w:sz="4" w:space="0" w:color="auto"/>
              <w:left w:val="dotted" w:sz="4" w:space="0" w:color="auto"/>
              <w:bottom w:val="nil"/>
              <w:right w:val="dotted" w:sz="4" w:space="0" w:color="auto"/>
            </w:tcBorders>
            <w:shd w:val="clear" w:color="auto" w:fill="auto"/>
          </w:tcPr>
          <w:p w14:paraId="750C3719" w14:textId="77777777" w:rsidR="000165F8" w:rsidRPr="00577841" w:rsidRDefault="000165F8" w:rsidP="00033078">
            <w:pPr>
              <w:jc w:val="left"/>
              <w:rPr>
                <w:color w:val="000000"/>
                <w:sz w:val="20"/>
                <w:szCs w:val="20"/>
              </w:rPr>
            </w:pPr>
            <w:r>
              <w:rPr>
                <w:color w:val="000000"/>
                <w:sz w:val="20"/>
              </w:rPr>
              <w:t>Gronden</w:t>
            </w: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70AAA65A" w14:textId="77777777" w:rsidR="000165F8" w:rsidRPr="00772CF3" w:rsidRDefault="000165F8" w:rsidP="00772CF3">
            <w:pPr>
              <w:jc w:val="left"/>
              <w:rPr>
                <w:sz w:val="20"/>
                <w:szCs w:val="20"/>
              </w:rPr>
            </w:pPr>
            <w:r>
              <w:rPr>
                <w:sz w:val="20"/>
              </w:rPr>
              <w:t xml:space="preserve">Nominaal </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DBCB6AA"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BB88E39"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234DADA"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0BCB53D"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281A90D"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33EFA90" w14:textId="77777777" w:rsidR="000165F8" w:rsidRPr="00772CF3" w:rsidRDefault="000165F8" w:rsidP="00772CF3">
            <w:pPr>
              <w:jc w:val="right"/>
              <w:rPr>
                <w:sz w:val="20"/>
                <w:szCs w:val="20"/>
              </w:rPr>
            </w:pPr>
          </w:p>
        </w:tc>
      </w:tr>
      <w:tr w:rsidR="000165F8" w14:paraId="1D48B067" w14:textId="77777777" w:rsidTr="007F7DF2">
        <w:tc>
          <w:tcPr>
            <w:tcW w:w="1474" w:type="dxa"/>
            <w:tcBorders>
              <w:top w:val="nil"/>
              <w:left w:val="dotted" w:sz="4" w:space="0" w:color="auto"/>
              <w:bottom w:val="dotted" w:sz="4" w:space="0" w:color="auto"/>
              <w:right w:val="dotted" w:sz="4" w:space="0" w:color="auto"/>
            </w:tcBorders>
            <w:shd w:val="clear" w:color="auto" w:fill="auto"/>
          </w:tcPr>
          <w:p w14:paraId="66964231" w14:textId="77777777" w:rsidR="000165F8" w:rsidRPr="00577841" w:rsidRDefault="000165F8" w:rsidP="00033078">
            <w:pPr>
              <w:jc w:val="left"/>
              <w:rPr>
                <w:color w:val="000000"/>
                <w:sz w:val="20"/>
                <w:szCs w:val="20"/>
              </w:rPr>
            </w:pP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2D7636E1" w14:textId="77777777" w:rsidR="000165F8" w:rsidRPr="00772CF3" w:rsidRDefault="000165F8" w:rsidP="00012D1C">
            <w:pPr>
              <w:jc w:val="left"/>
              <w:rPr>
                <w:sz w:val="20"/>
                <w:szCs w:val="20"/>
              </w:rPr>
            </w:pPr>
            <w:r>
              <w:rPr>
                <w:sz w:val="20"/>
              </w:rPr>
              <w:t>Contant</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B2430DA"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672F03E"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2773438"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21B1CF0"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531FFCC"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A2F226F" w14:textId="77777777" w:rsidR="000165F8" w:rsidRPr="00772CF3" w:rsidRDefault="000165F8" w:rsidP="00772CF3">
            <w:pPr>
              <w:jc w:val="right"/>
              <w:rPr>
                <w:sz w:val="20"/>
                <w:szCs w:val="20"/>
              </w:rPr>
            </w:pPr>
          </w:p>
        </w:tc>
      </w:tr>
      <w:tr w:rsidR="000165F8" w14:paraId="4E6B4794" w14:textId="77777777" w:rsidTr="007F7DF2">
        <w:tc>
          <w:tcPr>
            <w:tcW w:w="1474" w:type="dxa"/>
            <w:tcBorders>
              <w:top w:val="dotted" w:sz="4" w:space="0" w:color="auto"/>
              <w:left w:val="dotted" w:sz="4" w:space="0" w:color="auto"/>
              <w:bottom w:val="nil"/>
              <w:right w:val="dotted" w:sz="4" w:space="0" w:color="auto"/>
            </w:tcBorders>
            <w:shd w:val="clear" w:color="auto" w:fill="auto"/>
          </w:tcPr>
          <w:p w14:paraId="08A41C1D" w14:textId="77777777" w:rsidR="000165F8" w:rsidRPr="00772CF3" w:rsidRDefault="000165F8" w:rsidP="00033078">
            <w:pPr>
              <w:jc w:val="left"/>
              <w:rPr>
                <w:sz w:val="20"/>
                <w:szCs w:val="20"/>
              </w:rPr>
            </w:pPr>
            <w:r>
              <w:rPr>
                <w:sz w:val="20"/>
              </w:rPr>
              <w:t>Gebouwen</w:t>
            </w: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1AD73CF5" w14:textId="77777777" w:rsidR="000165F8" w:rsidRPr="00772CF3" w:rsidRDefault="000165F8" w:rsidP="00772CF3">
            <w:pPr>
              <w:jc w:val="left"/>
              <w:rPr>
                <w:sz w:val="20"/>
                <w:szCs w:val="20"/>
              </w:rPr>
            </w:pPr>
            <w:r>
              <w:rPr>
                <w:sz w:val="20"/>
              </w:rPr>
              <w:t xml:space="preserve">Nominaal </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E4A543A"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48E0B04"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849590B"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0E9C481"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324439B"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1427ABB" w14:textId="77777777" w:rsidR="000165F8" w:rsidRPr="00772CF3" w:rsidRDefault="000165F8" w:rsidP="00772CF3">
            <w:pPr>
              <w:jc w:val="right"/>
              <w:rPr>
                <w:sz w:val="20"/>
                <w:szCs w:val="20"/>
              </w:rPr>
            </w:pPr>
          </w:p>
        </w:tc>
      </w:tr>
      <w:tr w:rsidR="000165F8" w14:paraId="722AF0E6" w14:textId="77777777" w:rsidTr="007F7DF2">
        <w:tc>
          <w:tcPr>
            <w:tcW w:w="1474" w:type="dxa"/>
            <w:tcBorders>
              <w:top w:val="nil"/>
              <w:left w:val="dotted" w:sz="4" w:space="0" w:color="auto"/>
              <w:bottom w:val="dotted" w:sz="4" w:space="0" w:color="auto"/>
              <w:right w:val="dotted" w:sz="4" w:space="0" w:color="auto"/>
            </w:tcBorders>
            <w:shd w:val="clear" w:color="auto" w:fill="auto"/>
          </w:tcPr>
          <w:p w14:paraId="04A5C4F9" w14:textId="77777777" w:rsidR="000165F8" w:rsidRPr="00772CF3" w:rsidRDefault="000165F8" w:rsidP="00033078">
            <w:pPr>
              <w:jc w:val="left"/>
              <w:rPr>
                <w:sz w:val="20"/>
                <w:szCs w:val="20"/>
              </w:rPr>
            </w:pP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66822D84" w14:textId="77777777" w:rsidR="000165F8" w:rsidRPr="00772CF3" w:rsidRDefault="000165F8" w:rsidP="00012D1C">
            <w:pPr>
              <w:jc w:val="left"/>
              <w:rPr>
                <w:sz w:val="20"/>
                <w:szCs w:val="20"/>
              </w:rPr>
            </w:pPr>
            <w:r>
              <w:rPr>
                <w:sz w:val="20"/>
              </w:rPr>
              <w:t>Contant</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B190F79"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B736BB8"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5F87F16"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930319A"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8EBCD24"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929C302" w14:textId="77777777" w:rsidR="000165F8" w:rsidRPr="00772CF3" w:rsidRDefault="000165F8" w:rsidP="00772CF3">
            <w:pPr>
              <w:jc w:val="right"/>
              <w:rPr>
                <w:sz w:val="20"/>
                <w:szCs w:val="20"/>
              </w:rPr>
            </w:pPr>
          </w:p>
        </w:tc>
      </w:tr>
      <w:tr w:rsidR="000165F8" w14:paraId="1F5C5A02" w14:textId="77777777" w:rsidTr="007F7DF2">
        <w:tc>
          <w:tcPr>
            <w:tcW w:w="1474" w:type="dxa"/>
            <w:tcBorders>
              <w:top w:val="dotted" w:sz="4" w:space="0" w:color="auto"/>
              <w:left w:val="dotted" w:sz="4" w:space="0" w:color="auto"/>
              <w:bottom w:val="nil"/>
              <w:right w:val="dotted" w:sz="4" w:space="0" w:color="auto"/>
            </w:tcBorders>
            <w:shd w:val="clear" w:color="auto" w:fill="auto"/>
          </w:tcPr>
          <w:p w14:paraId="7468AB33" w14:textId="77777777" w:rsidR="000165F8" w:rsidRPr="00772CF3" w:rsidRDefault="000165F8" w:rsidP="00033078">
            <w:pPr>
              <w:jc w:val="left"/>
              <w:rPr>
                <w:sz w:val="20"/>
                <w:szCs w:val="20"/>
              </w:rPr>
            </w:pPr>
            <w:r>
              <w:rPr>
                <w:sz w:val="20"/>
              </w:rPr>
              <w:t>Machines/installaties/</w:t>
            </w: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6E7CC946" w14:textId="77777777" w:rsidR="000165F8" w:rsidRPr="00772CF3" w:rsidRDefault="000165F8" w:rsidP="00772CF3">
            <w:pPr>
              <w:jc w:val="left"/>
              <w:rPr>
                <w:sz w:val="20"/>
                <w:szCs w:val="20"/>
              </w:rPr>
            </w:pPr>
            <w:r>
              <w:rPr>
                <w:sz w:val="20"/>
              </w:rPr>
              <w:t xml:space="preserve">Nominaal </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442651C"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22DC58E"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1009F04"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3FE152C4"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230FBD9"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C3A9B15" w14:textId="77777777" w:rsidR="000165F8" w:rsidRPr="00772CF3" w:rsidRDefault="000165F8" w:rsidP="00772CF3">
            <w:pPr>
              <w:jc w:val="right"/>
              <w:rPr>
                <w:sz w:val="20"/>
                <w:szCs w:val="20"/>
              </w:rPr>
            </w:pPr>
          </w:p>
        </w:tc>
      </w:tr>
      <w:tr w:rsidR="000165F8" w14:paraId="6888AC39" w14:textId="77777777" w:rsidTr="007F7DF2">
        <w:tc>
          <w:tcPr>
            <w:tcW w:w="1474" w:type="dxa"/>
            <w:tcBorders>
              <w:top w:val="nil"/>
              <w:left w:val="dotted" w:sz="4" w:space="0" w:color="auto"/>
              <w:bottom w:val="dotted" w:sz="4" w:space="0" w:color="auto"/>
              <w:right w:val="dotted" w:sz="4" w:space="0" w:color="auto"/>
            </w:tcBorders>
            <w:shd w:val="clear" w:color="auto" w:fill="auto"/>
          </w:tcPr>
          <w:p w14:paraId="34F5CF6D" w14:textId="6198A3A7" w:rsidR="000165F8" w:rsidRPr="00772CF3" w:rsidRDefault="000165F8" w:rsidP="00033078">
            <w:pPr>
              <w:jc w:val="left"/>
              <w:rPr>
                <w:sz w:val="20"/>
                <w:szCs w:val="20"/>
              </w:rPr>
            </w:pPr>
            <w:r>
              <w:rPr>
                <w:sz w:val="20"/>
              </w:rPr>
              <w:t>uitrusting</w:t>
            </w: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55235420" w14:textId="77777777" w:rsidR="000165F8" w:rsidRPr="00772CF3" w:rsidRDefault="000165F8" w:rsidP="00012D1C">
            <w:pPr>
              <w:jc w:val="left"/>
              <w:rPr>
                <w:sz w:val="20"/>
                <w:szCs w:val="20"/>
              </w:rPr>
            </w:pPr>
            <w:r>
              <w:rPr>
                <w:sz w:val="20"/>
              </w:rPr>
              <w:t>Contant</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75F2D0F"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95085B2"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125D110"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2D20CA8"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F3C6B8F"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BF747C2" w14:textId="77777777" w:rsidR="000165F8" w:rsidRPr="00772CF3" w:rsidRDefault="000165F8" w:rsidP="00772CF3">
            <w:pPr>
              <w:jc w:val="right"/>
              <w:rPr>
                <w:sz w:val="20"/>
                <w:szCs w:val="20"/>
              </w:rPr>
            </w:pPr>
          </w:p>
        </w:tc>
      </w:tr>
      <w:tr w:rsidR="000165F8" w14:paraId="10E0B8DE" w14:textId="77777777" w:rsidTr="007F7DF2">
        <w:tc>
          <w:tcPr>
            <w:tcW w:w="1474" w:type="dxa"/>
            <w:tcBorders>
              <w:top w:val="dotted" w:sz="4" w:space="0" w:color="auto"/>
              <w:left w:val="dotted" w:sz="4" w:space="0" w:color="auto"/>
              <w:bottom w:val="nil"/>
              <w:right w:val="dotted" w:sz="4" w:space="0" w:color="auto"/>
            </w:tcBorders>
            <w:shd w:val="clear" w:color="auto" w:fill="auto"/>
          </w:tcPr>
          <w:p w14:paraId="5E44033C" w14:textId="77777777" w:rsidR="000165F8" w:rsidRPr="00772CF3" w:rsidRDefault="000165F8" w:rsidP="00033078">
            <w:pPr>
              <w:jc w:val="left"/>
              <w:rPr>
                <w:sz w:val="20"/>
                <w:szCs w:val="20"/>
              </w:rPr>
            </w:pPr>
            <w:r>
              <w:rPr>
                <w:sz w:val="20"/>
              </w:rPr>
              <w:t>Immateriële activa</w:t>
            </w: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723D10A7" w14:textId="77777777" w:rsidR="000165F8" w:rsidRPr="00772CF3" w:rsidRDefault="000165F8" w:rsidP="00772CF3">
            <w:pPr>
              <w:jc w:val="left"/>
              <w:rPr>
                <w:sz w:val="20"/>
                <w:szCs w:val="20"/>
              </w:rPr>
            </w:pPr>
            <w:r>
              <w:rPr>
                <w:sz w:val="20"/>
              </w:rPr>
              <w:t xml:space="preserve">Nominaal </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BB4BA2D"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F570C37"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97C78D7"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734A84D"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A293D6E"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B268C49" w14:textId="77777777" w:rsidR="000165F8" w:rsidRPr="00772CF3" w:rsidRDefault="000165F8" w:rsidP="00772CF3">
            <w:pPr>
              <w:jc w:val="right"/>
              <w:rPr>
                <w:sz w:val="20"/>
                <w:szCs w:val="20"/>
              </w:rPr>
            </w:pPr>
          </w:p>
        </w:tc>
      </w:tr>
      <w:tr w:rsidR="000165F8" w14:paraId="7F56449E" w14:textId="77777777" w:rsidTr="007F7DF2">
        <w:tc>
          <w:tcPr>
            <w:tcW w:w="1474" w:type="dxa"/>
            <w:tcBorders>
              <w:top w:val="nil"/>
              <w:left w:val="dotted" w:sz="4" w:space="0" w:color="auto"/>
              <w:bottom w:val="dotted" w:sz="4" w:space="0" w:color="auto"/>
              <w:right w:val="dotted" w:sz="4" w:space="0" w:color="auto"/>
            </w:tcBorders>
            <w:shd w:val="clear" w:color="auto" w:fill="auto"/>
          </w:tcPr>
          <w:p w14:paraId="1820E94E" w14:textId="77777777" w:rsidR="000165F8" w:rsidRPr="00772CF3" w:rsidRDefault="000165F8" w:rsidP="00033078">
            <w:pPr>
              <w:jc w:val="left"/>
              <w:rPr>
                <w:sz w:val="20"/>
                <w:szCs w:val="20"/>
              </w:rPr>
            </w:pP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41A301D8" w14:textId="77777777" w:rsidR="000165F8" w:rsidRPr="00772CF3" w:rsidRDefault="000165F8" w:rsidP="00012D1C">
            <w:pPr>
              <w:jc w:val="left"/>
              <w:rPr>
                <w:sz w:val="20"/>
                <w:szCs w:val="20"/>
              </w:rPr>
            </w:pPr>
            <w:r>
              <w:rPr>
                <w:sz w:val="20"/>
              </w:rPr>
              <w:t>Contant</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58A9143"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FF3905B"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DF5C4CE"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88BF331"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BFD8F44"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96E1632" w14:textId="77777777" w:rsidR="000165F8" w:rsidRPr="00772CF3" w:rsidRDefault="000165F8" w:rsidP="00772CF3">
            <w:pPr>
              <w:jc w:val="right"/>
              <w:rPr>
                <w:sz w:val="20"/>
                <w:szCs w:val="20"/>
              </w:rPr>
            </w:pPr>
          </w:p>
        </w:tc>
      </w:tr>
      <w:tr w:rsidR="000165F8" w:rsidRPr="00772CF3" w14:paraId="210FF6B8" w14:textId="77777777" w:rsidTr="007F7DF2">
        <w:tc>
          <w:tcPr>
            <w:tcW w:w="1474" w:type="dxa"/>
            <w:tcBorders>
              <w:top w:val="dotted" w:sz="4" w:space="0" w:color="auto"/>
              <w:left w:val="dotted" w:sz="4" w:space="0" w:color="auto"/>
              <w:bottom w:val="nil"/>
              <w:right w:val="dotted" w:sz="4" w:space="0" w:color="auto"/>
            </w:tcBorders>
            <w:shd w:val="clear" w:color="auto" w:fill="auto"/>
          </w:tcPr>
          <w:p w14:paraId="2B93540A" w14:textId="77777777" w:rsidR="000165F8" w:rsidRPr="00772CF3" w:rsidRDefault="000165F8" w:rsidP="00033078">
            <w:pPr>
              <w:jc w:val="left"/>
              <w:rPr>
                <w:sz w:val="20"/>
                <w:szCs w:val="20"/>
              </w:rPr>
            </w:pPr>
            <w:r>
              <w:rPr>
                <w:sz w:val="20"/>
              </w:rPr>
              <w:t>Loonkosten</w:t>
            </w: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4E0BDA2D" w14:textId="77777777" w:rsidR="000165F8" w:rsidRPr="00772CF3" w:rsidRDefault="000165F8" w:rsidP="00772CF3">
            <w:pPr>
              <w:jc w:val="left"/>
              <w:rPr>
                <w:sz w:val="20"/>
                <w:szCs w:val="20"/>
              </w:rPr>
            </w:pPr>
            <w:r>
              <w:rPr>
                <w:sz w:val="20"/>
              </w:rPr>
              <w:t xml:space="preserve">Nominaal </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37BDC252"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5D492B1"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70C4E0B"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3E1AC93F"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4A75A25"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339F244" w14:textId="77777777" w:rsidR="000165F8" w:rsidRPr="00772CF3" w:rsidRDefault="000165F8" w:rsidP="00772CF3">
            <w:pPr>
              <w:jc w:val="right"/>
              <w:rPr>
                <w:sz w:val="20"/>
                <w:szCs w:val="20"/>
              </w:rPr>
            </w:pPr>
          </w:p>
        </w:tc>
      </w:tr>
      <w:tr w:rsidR="000165F8" w:rsidRPr="00772CF3" w14:paraId="2F63EEA5" w14:textId="77777777" w:rsidTr="007F7DF2">
        <w:tc>
          <w:tcPr>
            <w:tcW w:w="1474" w:type="dxa"/>
            <w:tcBorders>
              <w:top w:val="nil"/>
              <w:left w:val="dotted" w:sz="4" w:space="0" w:color="auto"/>
              <w:bottom w:val="dotted" w:sz="4" w:space="0" w:color="auto"/>
              <w:right w:val="dotted" w:sz="4" w:space="0" w:color="auto"/>
            </w:tcBorders>
            <w:shd w:val="clear" w:color="auto" w:fill="auto"/>
          </w:tcPr>
          <w:p w14:paraId="7C78A66A" w14:textId="77777777" w:rsidR="000165F8" w:rsidRPr="00772CF3" w:rsidRDefault="000165F8" w:rsidP="00033078">
            <w:pPr>
              <w:jc w:val="left"/>
              <w:rPr>
                <w:sz w:val="20"/>
                <w:szCs w:val="20"/>
              </w:rPr>
            </w:pP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3B952BD7" w14:textId="77777777" w:rsidR="000165F8" w:rsidRPr="00772CF3" w:rsidRDefault="000165F8" w:rsidP="00012D1C">
            <w:pPr>
              <w:jc w:val="left"/>
              <w:rPr>
                <w:sz w:val="20"/>
                <w:szCs w:val="20"/>
              </w:rPr>
            </w:pPr>
            <w:r>
              <w:rPr>
                <w:sz w:val="20"/>
              </w:rPr>
              <w:t>Contant</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4BFB058"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8DD069F"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253D5C2"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53C3EB5"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33E6752"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C0E65CA" w14:textId="77777777" w:rsidR="000165F8" w:rsidRPr="00772CF3" w:rsidRDefault="000165F8" w:rsidP="00772CF3">
            <w:pPr>
              <w:jc w:val="right"/>
              <w:rPr>
                <w:sz w:val="20"/>
                <w:szCs w:val="20"/>
              </w:rPr>
            </w:pPr>
          </w:p>
        </w:tc>
      </w:tr>
      <w:tr w:rsidR="0039571D" w:rsidRPr="00772CF3" w14:paraId="42462186" w14:textId="77777777" w:rsidTr="007F7DF2">
        <w:tc>
          <w:tcPr>
            <w:tcW w:w="1474" w:type="dxa"/>
            <w:tcBorders>
              <w:top w:val="dotted" w:sz="4" w:space="0" w:color="auto"/>
              <w:left w:val="dotted" w:sz="4" w:space="0" w:color="auto"/>
              <w:bottom w:val="nil"/>
              <w:right w:val="dotted" w:sz="4" w:space="0" w:color="auto"/>
            </w:tcBorders>
            <w:shd w:val="clear" w:color="auto" w:fill="auto"/>
          </w:tcPr>
          <w:p w14:paraId="27C6F7E0" w14:textId="77777777" w:rsidR="0039571D" w:rsidRPr="00772CF3" w:rsidRDefault="0039571D" w:rsidP="00033078">
            <w:pPr>
              <w:jc w:val="left"/>
              <w:rPr>
                <w:sz w:val="20"/>
                <w:szCs w:val="20"/>
              </w:rPr>
            </w:pPr>
            <w:r>
              <w:rPr>
                <w:sz w:val="20"/>
              </w:rPr>
              <w:t>Andere (geef aan welke)</w:t>
            </w: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17200E3D" w14:textId="77777777" w:rsidR="0039571D" w:rsidRPr="00772CF3" w:rsidRDefault="0039571D" w:rsidP="00772CF3">
            <w:pPr>
              <w:jc w:val="left"/>
              <w:rPr>
                <w:sz w:val="20"/>
                <w:szCs w:val="20"/>
              </w:rPr>
            </w:pPr>
            <w:r>
              <w:rPr>
                <w:sz w:val="20"/>
              </w:rPr>
              <w:t xml:space="preserve">Nominaal </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3CF0709"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84DCC0B"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B99B1CA"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32466C86"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2BE17DC"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1A64230" w14:textId="77777777" w:rsidR="0039571D" w:rsidRPr="00772CF3" w:rsidRDefault="0039571D" w:rsidP="00772CF3">
            <w:pPr>
              <w:jc w:val="right"/>
              <w:rPr>
                <w:sz w:val="20"/>
                <w:szCs w:val="20"/>
              </w:rPr>
            </w:pPr>
          </w:p>
        </w:tc>
      </w:tr>
      <w:tr w:rsidR="0039571D" w:rsidRPr="00772CF3" w14:paraId="6A6E2F92" w14:textId="77777777" w:rsidTr="007F7DF2">
        <w:tc>
          <w:tcPr>
            <w:tcW w:w="1474" w:type="dxa"/>
            <w:tcBorders>
              <w:top w:val="nil"/>
              <w:left w:val="dotted" w:sz="4" w:space="0" w:color="auto"/>
              <w:bottom w:val="dotted" w:sz="4" w:space="0" w:color="auto"/>
              <w:right w:val="dotted" w:sz="4" w:space="0" w:color="auto"/>
            </w:tcBorders>
            <w:shd w:val="clear" w:color="auto" w:fill="auto"/>
          </w:tcPr>
          <w:p w14:paraId="1780F5B6" w14:textId="77777777" w:rsidR="0039571D" w:rsidRPr="00772CF3" w:rsidRDefault="0039571D" w:rsidP="00033078">
            <w:pPr>
              <w:jc w:val="left"/>
              <w:rPr>
                <w:sz w:val="20"/>
                <w:szCs w:val="20"/>
              </w:rPr>
            </w:pP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495F0D66" w14:textId="77777777" w:rsidR="0039571D" w:rsidRPr="00772CF3" w:rsidRDefault="0039571D" w:rsidP="00012D1C">
            <w:pPr>
              <w:jc w:val="left"/>
              <w:rPr>
                <w:sz w:val="20"/>
                <w:szCs w:val="20"/>
              </w:rPr>
            </w:pPr>
            <w:r>
              <w:rPr>
                <w:sz w:val="20"/>
              </w:rPr>
              <w:t>Contant</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E91EA6E"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EDB58C7"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FE98376"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C653669"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1E52D3D"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00567DD" w14:textId="77777777" w:rsidR="0039571D" w:rsidRPr="00772CF3" w:rsidRDefault="0039571D" w:rsidP="00772CF3">
            <w:pPr>
              <w:jc w:val="right"/>
              <w:rPr>
                <w:sz w:val="20"/>
                <w:szCs w:val="20"/>
              </w:rPr>
            </w:pPr>
          </w:p>
        </w:tc>
      </w:tr>
      <w:tr w:rsidR="0039571D" w:rsidRPr="00772CF3" w14:paraId="441A51EC" w14:textId="77777777" w:rsidTr="007F7DF2">
        <w:tc>
          <w:tcPr>
            <w:tcW w:w="1474" w:type="dxa"/>
            <w:tcBorders>
              <w:top w:val="dotted" w:sz="4" w:space="0" w:color="auto"/>
              <w:left w:val="dotted" w:sz="4" w:space="0" w:color="auto"/>
              <w:bottom w:val="nil"/>
              <w:right w:val="dotted" w:sz="4" w:space="0" w:color="auto"/>
            </w:tcBorders>
            <w:shd w:val="clear" w:color="auto" w:fill="auto"/>
          </w:tcPr>
          <w:p w14:paraId="2023ED47" w14:textId="77777777" w:rsidR="0039571D" w:rsidRPr="00772CF3" w:rsidRDefault="0039571D" w:rsidP="00033078">
            <w:pPr>
              <w:jc w:val="left"/>
              <w:rPr>
                <w:sz w:val="20"/>
                <w:szCs w:val="20"/>
              </w:rPr>
            </w:pPr>
            <w:r>
              <w:rPr>
                <w:sz w:val="20"/>
              </w:rPr>
              <w:t>Totaal</w:t>
            </w: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1D527A16" w14:textId="77777777" w:rsidR="0039571D" w:rsidRPr="00772CF3" w:rsidRDefault="0039571D" w:rsidP="00772CF3">
            <w:pPr>
              <w:jc w:val="left"/>
              <w:rPr>
                <w:sz w:val="20"/>
                <w:szCs w:val="20"/>
              </w:rPr>
            </w:pPr>
            <w:r>
              <w:rPr>
                <w:sz w:val="20"/>
              </w:rPr>
              <w:t xml:space="preserve">Nominaal </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02267CD" w14:textId="77777777" w:rsidR="0039571D" w:rsidRPr="00772CF3"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2F4D3BA" w14:textId="77777777" w:rsidR="0039571D" w:rsidRPr="00772CF3"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56B5F83" w14:textId="77777777" w:rsidR="0039571D" w:rsidRPr="00772CF3"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33BFDC1" w14:textId="77777777" w:rsidR="0039571D" w:rsidRPr="00772CF3"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F82B4CB" w14:textId="77777777" w:rsidR="0039571D" w:rsidRPr="00772CF3"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45ECE3B" w14:textId="77777777" w:rsidR="0039571D" w:rsidRPr="00772CF3" w:rsidRDefault="0039571D" w:rsidP="00772CF3">
            <w:pPr>
              <w:jc w:val="left"/>
              <w:rPr>
                <w:sz w:val="20"/>
                <w:szCs w:val="20"/>
              </w:rPr>
            </w:pPr>
          </w:p>
        </w:tc>
      </w:tr>
      <w:tr w:rsidR="0039571D" w:rsidRPr="00772CF3" w14:paraId="553616BB" w14:textId="77777777" w:rsidTr="007F7DF2">
        <w:tc>
          <w:tcPr>
            <w:tcW w:w="1474" w:type="dxa"/>
            <w:tcBorders>
              <w:top w:val="nil"/>
              <w:left w:val="dotted" w:sz="4" w:space="0" w:color="auto"/>
              <w:bottom w:val="dotted" w:sz="4" w:space="0" w:color="auto"/>
              <w:right w:val="dotted" w:sz="4" w:space="0" w:color="auto"/>
            </w:tcBorders>
            <w:shd w:val="clear" w:color="auto" w:fill="auto"/>
          </w:tcPr>
          <w:p w14:paraId="40C5B62F" w14:textId="77777777" w:rsidR="0039571D" w:rsidRPr="00772CF3" w:rsidRDefault="0039571D" w:rsidP="0039571D">
            <w:pPr>
              <w:rPr>
                <w:sz w:val="20"/>
                <w:szCs w:val="20"/>
              </w:rPr>
            </w:pP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7BEAEEAE" w14:textId="77777777" w:rsidR="0039571D" w:rsidRPr="00772CF3" w:rsidRDefault="0039571D" w:rsidP="00012D1C">
            <w:pPr>
              <w:jc w:val="left"/>
              <w:rPr>
                <w:sz w:val="20"/>
                <w:szCs w:val="20"/>
              </w:rPr>
            </w:pPr>
            <w:r>
              <w:rPr>
                <w:sz w:val="20"/>
              </w:rPr>
              <w:t>Contant</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ED37F98" w14:textId="77777777" w:rsidR="0039571D" w:rsidRPr="00772CF3"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2D2EA20" w14:textId="77777777" w:rsidR="0039571D" w:rsidRPr="00772CF3"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06C8380" w14:textId="77777777" w:rsidR="0039571D" w:rsidRPr="00772CF3"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DFD8FFB" w14:textId="77777777" w:rsidR="0039571D" w:rsidRPr="00772CF3"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38958CB" w14:textId="77777777" w:rsidR="0039571D" w:rsidRPr="00772CF3"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7201798" w14:textId="77777777" w:rsidR="0039571D" w:rsidRPr="00772CF3" w:rsidRDefault="0039571D" w:rsidP="00772CF3">
            <w:pPr>
              <w:jc w:val="left"/>
              <w:rPr>
                <w:sz w:val="20"/>
                <w:szCs w:val="20"/>
              </w:rPr>
            </w:pPr>
          </w:p>
        </w:tc>
      </w:tr>
    </w:tbl>
    <w:p w14:paraId="1712EF15" w14:textId="77777777" w:rsidR="00AA5619" w:rsidRPr="00C359A9" w:rsidRDefault="0039571D" w:rsidP="00AA5619">
      <w:pPr>
        <w:pStyle w:val="Normal127Bullet63"/>
        <w:numPr>
          <w:ilvl w:val="0"/>
          <w:numId w:val="0"/>
        </w:numPr>
        <w:ind w:left="1077" w:hanging="357"/>
        <w:rPr>
          <w:i/>
          <w:sz w:val="20"/>
          <w:szCs w:val="20"/>
        </w:rPr>
      </w:pPr>
      <w:r>
        <w:rPr>
          <w:i/>
          <w:sz w:val="20"/>
        </w:rPr>
        <w:t xml:space="preserve">° In nationale valuta </w:t>
      </w:r>
    </w:p>
    <w:p w14:paraId="4C6AC8BA" w14:textId="77777777" w:rsidR="00D577FA" w:rsidRPr="00577841" w:rsidRDefault="0039571D" w:rsidP="00577841">
      <w:pPr>
        <w:pStyle w:val="NormalKop111"/>
        <w:rPr>
          <w:rFonts w:cs="EUAlbertina"/>
          <w:color w:val="000000"/>
        </w:rPr>
      </w:pPr>
      <w:r>
        <w:rPr>
          <w:color w:val="000000"/>
        </w:rPr>
        <w:t>Tot welke datum zijn de bedragen contant gemaakt? Welke disconteringsvoet is daarbij gebruikt?</w:t>
      </w:r>
      <w:r>
        <w:rPr>
          <w:rStyle w:val="FootnoteReference"/>
          <w:rFonts w:cs="EUAlbertina"/>
          <w:color w:val="000000"/>
        </w:rPr>
        <w:footnoteReference w:id="10"/>
      </w:r>
    </w:p>
    <w:tbl>
      <w:tblPr>
        <w:tblW w:w="8647" w:type="dxa"/>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647"/>
      </w:tblGrid>
      <w:tr w:rsidR="00D577FA" w14:paraId="12DC9F4F" w14:textId="77777777" w:rsidTr="00577841">
        <w:tc>
          <w:tcPr>
            <w:tcW w:w="8647" w:type="dxa"/>
            <w:shd w:val="clear" w:color="auto" w:fill="auto"/>
          </w:tcPr>
          <w:p w14:paraId="37A36814" w14:textId="77777777" w:rsidR="00D577FA" w:rsidRDefault="003947BC" w:rsidP="0029316D">
            <w:r>
              <w:lastRenderedPageBreak/>
              <w:t>…</w:t>
            </w:r>
          </w:p>
        </w:tc>
      </w:tr>
    </w:tbl>
    <w:p w14:paraId="34D85D96" w14:textId="77777777" w:rsidR="0039571D" w:rsidRPr="00D16D8D" w:rsidRDefault="00633A52" w:rsidP="00093A59">
      <w:pPr>
        <w:pStyle w:val="NormalKop111"/>
        <w:numPr>
          <w:ilvl w:val="2"/>
          <w:numId w:val="2"/>
        </w:numPr>
        <w:tabs>
          <w:tab w:val="clear" w:pos="720"/>
          <w:tab w:val="clear" w:pos="1440"/>
          <w:tab w:val="clear" w:pos="1797"/>
        </w:tabs>
        <w:ind w:left="1418" w:hanging="698"/>
        <w:rPr>
          <w:color w:val="000000"/>
        </w:rPr>
      </w:pPr>
      <w:r>
        <w:rPr>
          <w:color w:val="000000"/>
        </w:rPr>
        <w:t>Verschaf in de onderstaande tabel, per toepasselijke soort steun, de nadere gegevens over de aangemelde steun die wordt (of zal worden) toegekend voor het investeringsproject:</w:t>
      </w:r>
    </w:p>
    <w:tbl>
      <w:tblPr>
        <w:tblW w:w="8678"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474"/>
        <w:gridCol w:w="1078"/>
        <w:gridCol w:w="1021"/>
        <w:gridCol w:w="1021"/>
        <w:gridCol w:w="1021"/>
        <w:gridCol w:w="1021"/>
        <w:gridCol w:w="1021"/>
        <w:gridCol w:w="1021"/>
      </w:tblGrid>
      <w:tr w:rsidR="0039571D" w:rsidRPr="0039571D" w14:paraId="3FD861DB" w14:textId="77777777" w:rsidTr="007F7DF2">
        <w:tc>
          <w:tcPr>
            <w:tcW w:w="1474" w:type="dxa"/>
            <w:tcBorders>
              <w:top w:val="dotted" w:sz="4" w:space="0" w:color="auto"/>
              <w:left w:val="dotted" w:sz="4" w:space="0" w:color="auto"/>
              <w:bottom w:val="dotted" w:sz="4" w:space="0" w:color="auto"/>
              <w:right w:val="dotted" w:sz="4" w:space="0" w:color="auto"/>
            </w:tcBorders>
            <w:shd w:val="clear" w:color="auto" w:fill="auto"/>
          </w:tcPr>
          <w:p w14:paraId="6B8B0CB2" w14:textId="77777777" w:rsidR="0039571D" w:rsidRPr="0039571D" w:rsidRDefault="0039571D" w:rsidP="0039571D"/>
        </w:tc>
        <w:tc>
          <w:tcPr>
            <w:tcW w:w="1078" w:type="dxa"/>
            <w:tcBorders>
              <w:top w:val="dotted" w:sz="4" w:space="0" w:color="auto"/>
              <w:left w:val="dotted" w:sz="4" w:space="0" w:color="auto"/>
              <w:bottom w:val="dotted" w:sz="4" w:space="0" w:color="auto"/>
              <w:right w:val="dotted" w:sz="4" w:space="0" w:color="auto"/>
            </w:tcBorders>
            <w:shd w:val="clear" w:color="auto" w:fill="auto"/>
          </w:tcPr>
          <w:p w14:paraId="5072F443" w14:textId="06EFD79E" w:rsidR="0039571D" w:rsidRPr="00772CF3" w:rsidRDefault="0039571D" w:rsidP="00772CF3">
            <w:pPr>
              <w:jc w:val="left"/>
              <w:rPr>
                <w:sz w:val="20"/>
                <w:szCs w:val="20"/>
              </w:rPr>
            </w:pPr>
            <w:r>
              <w:rPr>
                <w:sz w:val="20"/>
              </w:rPr>
              <w:t>Nominaal/</w:t>
            </w:r>
            <w:r w:rsidR="00FE3D01">
              <w:rPr>
                <w:sz w:val="20"/>
              </w:rPr>
              <w:t xml:space="preserve"> </w:t>
            </w:r>
            <w:r>
              <w:rPr>
                <w:sz w:val="20"/>
              </w:rPr>
              <w:t xml:space="preserve">contant gemaakt </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51181E2" w14:textId="77777777" w:rsidR="0039571D" w:rsidRPr="00772CF3" w:rsidRDefault="0039571D" w:rsidP="00772CF3">
            <w:pPr>
              <w:jc w:val="right"/>
              <w:rPr>
                <w:sz w:val="20"/>
                <w:szCs w:val="20"/>
              </w:rPr>
            </w:pPr>
            <w:r>
              <w:rPr>
                <w:sz w:val="20"/>
              </w:rPr>
              <w:t>N-0°</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BB0A93E" w14:textId="77777777" w:rsidR="0039571D" w:rsidRPr="00772CF3" w:rsidRDefault="0039571D" w:rsidP="00772CF3">
            <w:pPr>
              <w:jc w:val="right"/>
              <w:rPr>
                <w:sz w:val="20"/>
                <w:szCs w:val="20"/>
              </w:rPr>
            </w:pPr>
            <w:r>
              <w:rPr>
                <w:sz w:val="20"/>
              </w:rPr>
              <w:t>N+1°</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359B02C" w14:textId="77777777" w:rsidR="0039571D" w:rsidRPr="00772CF3" w:rsidRDefault="0039571D" w:rsidP="00772CF3">
            <w:pPr>
              <w:jc w:val="right"/>
              <w:rPr>
                <w:sz w:val="20"/>
                <w:szCs w:val="20"/>
              </w:rPr>
            </w:pPr>
            <w:r>
              <w:rPr>
                <w:sz w:val="20"/>
              </w:rPr>
              <w:t>N+2°</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2C8838A" w14:textId="77777777" w:rsidR="0039571D" w:rsidRPr="00772CF3" w:rsidRDefault="0039571D" w:rsidP="00772CF3">
            <w:pPr>
              <w:jc w:val="right"/>
              <w:rPr>
                <w:sz w:val="20"/>
                <w:szCs w:val="20"/>
              </w:rPr>
            </w:pPr>
            <w:r>
              <w:rPr>
                <w:sz w:val="20"/>
              </w:rPr>
              <w:t>N+3°</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16B3333" w14:textId="77777777" w:rsidR="0039571D" w:rsidRPr="00772CF3" w:rsidRDefault="0039571D" w:rsidP="00772CF3">
            <w:pPr>
              <w:jc w:val="right"/>
              <w:rPr>
                <w:sz w:val="20"/>
                <w:szCs w:val="20"/>
              </w:rPr>
            </w:pPr>
            <w:r>
              <w:rPr>
                <w:sz w:val="20"/>
              </w:rPr>
              <w:t>N+X°</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38982536" w14:textId="77777777" w:rsidR="0039571D" w:rsidRPr="00772CF3" w:rsidRDefault="0039571D" w:rsidP="00772CF3">
            <w:pPr>
              <w:jc w:val="right"/>
              <w:rPr>
                <w:sz w:val="20"/>
                <w:szCs w:val="20"/>
              </w:rPr>
            </w:pPr>
            <w:r>
              <w:rPr>
                <w:sz w:val="20"/>
              </w:rPr>
              <w:t>Totaal°</w:t>
            </w:r>
          </w:p>
        </w:tc>
      </w:tr>
      <w:tr w:rsidR="0039571D" w14:paraId="51393C28" w14:textId="77777777" w:rsidTr="007F7DF2">
        <w:tc>
          <w:tcPr>
            <w:tcW w:w="1474" w:type="dxa"/>
            <w:tcBorders>
              <w:top w:val="dotted" w:sz="4" w:space="0" w:color="auto"/>
              <w:left w:val="dotted" w:sz="4" w:space="0" w:color="auto"/>
              <w:bottom w:val="nil"/>
              <w:right w:val="dotted" w:sz="4" w:space="0" w:color="auto"/>
            </w:tcBorders>
            <w:shd w:val="clear" w:color="auto" w:fill="auto"/>
          </w:tcPr>
          <w:p w14:paraId="6B2EF535" w14:textId="37CB1E2D" w:rsidR="0039571D" w:rsidRPr="00772CF3" w:rsidRDefault="0039571D" w:rsidP="0039571D">
            <w:pPr>
              <w:rPr>
                <w:color w:val="000000"/>
                <w:sz w:val="20"/>
                <w:szCs w:val="20"/>
              </w:rPr>
            </w:pPr>
            <w:r>
              <w:rPr>
                <w:color w:val="000000"/>
                <w:sz w:val="20"/>
              </w:rPr>
              <w:t>Subsidies</w:t>
            </w: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0381EC9E" w14:textId="77777777" w:rsidR="0039571D" w:rsidRPr="00772CF3" w:rsidRDefault="0039571D" w:rsidP="00772CF3">
            <w:pPr>
              <w:jc w:val="left"/>
              <w:rPr>
                <w:sz w:val="20"/>
                <w:szCs w:val="20"/>
              </w:rPr>
            </w:pPr>
            <w:r>
              <w:rPr>
                <w:sz w:val="20"/>
              </w:rPr>
              <w:t xml:space="preserve">Nominaal </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A5F0E57"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BB5E823"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C9759F6"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56304A3"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2B5CBFE"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35F7C88" w14:textId="77777777" w:rsidR="0039571D" w:rsidRPr="00772CF3" w:rsidRDefault="0039571D" w:rsidP="00772CF3">
            <w:pPr>
              <w:jc w:val="right"/>
              <w:rPr>
                <w:sz w:val="20"/>
                <w:szCs w:val="20"/>
              </w:rPr>
            </w:pPr>
          </w:p>
        </w:tc>
      </w:tr>
      <w:tr w:rsidR="0039571D" w14:paraId="5BADE402" w14:textId="77777777" w:rsidTr="007F7DF2">
        <w:tc>
          <w:tcPr>
            <w:tcW w:w="1474" w:type="dxa"/>
            <w:tcBorders>
              <w:top w:val="nil"/>
              <w:left w:val="dotted" w:sz="4" w:space="0" w:color="auto"/>
              <w:bottom w:val="dotted" w:sz="4" w:space="0" w:color="auto"/>
              <w:right w:val="dotted" w:sz="4" w:space="0" w:color="auto"/>
            </w:tcBorders>
            <w:shd w:val="clear" w:color="auto" w:fill="auto"/>
          </w:tcPr>
          <w:p w14:paraId="1BC5B7B4" w14:textId="77777777" w:rsidR="0039571D" w:rsidRPr="00772CF3" w:rsidRDefault="0039571D" w:rsidP="0039571D">
            <w:pPr>
              <w:rPr>
                <w:sz w:val="20"/>
                <w:szCs w:val="20"/>
              </w:rPr>
            </w:pP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0B2540D2" w14:textId="77777777" w:rsidR="0039571D" w:rsidRPr="00772CF3" w:rsidRDefault="0039571D" w:rsidP="00012D1C">
            <w:pPr>
              <w:jc w:val="left"/>
              <w:rPr>
                <w:sz w:val="20"/>
                <w:szCs w:val="20"/>
              </w:rPr>
            </w:pPr>
            <w:r>
              <w:rPr>
                <w:sz w:val="20"/>
              </w:rPr>
              <w:t>Contant</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F347642"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AA97DC6"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34AC676"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6AC52D2"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BF1ED60"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B2C405C" w14:textId="77777777" w:rsidR="0039571D" w:rsidRPr="00772CF3" w:rsidRDefault="0039571D" w:rsidP="00772CF3">
            <w:pPr>
              <w:jc w:val="right"/>
              <w:rPr>
                <w:sz w:val="20"/>
                <w:szCs w:val="20"/>
              </w:rPr>
            </w:pPr>
          </w:p>
        </w:tc>
      </w:tr>
      <w:tr w:rsidR="0039571D" w14:paraId="38AD1125" w14:textId="77777777" w:rsidTr="007F7DF2">
        <w:tc>
          <w:tcPr>
            <w:tcW w:w="1474" w:type="dxa"/>
            <w:tcBorders>
              <w:top w:val="dotted" w:sz="4" w:space="0" w:color="auto"/>
              <w:left w:val="dotted" w:sz="4" w:space="0" w:color="auto"/>
              <w:bottom w:val="nil"/>
              <w:right w:val="dotted" w:sz="4" w:space="0" w:color="auto"/>
            </w:tcBorders>
            <w:shd w:val="clear" w:color="auto" w:fill="auto"/>
          </w:tcPr>
          <w:p w14:paraId="391111B8" w14:textId="06517C64" w:rsidR="0039571D" w:rsidRPr="00772CF3" w:rsidRDefault="004E1D8F" w:rsidP="0039571D">
            <w:pPr>
              <w:rPr>
                <w:sz w:val="20"/>
                <w:szCs w:val="20"/>
              </w:rPr>
            </w:pPr>
            <w:r>
              <w:rPr>
                <w:sz w:val="20"/>
              </w:rPr>
              <w:t>Lening</w:t>
            </w: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5EE19662" w14:textId="77777777" w:rsidR="0039571D" w:rsidRPr="00772CF3" w:rsidRDefault="0039571D" w:rsidP="00772CF3">
            <w:pPr>
              <w:jc w:val="left"/>
              <w:rPr>
                <w:sz w:val="20"/>
                <w:szCs w:val="20"/>
              </w:rPr>
            </w:pPr>
            <w:r>
              <w:rPr>
                <w:sz w:val="20"/>
              </w:rPr>
              <w:t xml:space="preserve">Nominaal </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F5325F1"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3E33717"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3EC52B19"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D132B56"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3724022"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113338A" w14:textId="77777777" w:rsidR="0039571D" w:rsidRPr="00772CF3" w:rsidRDefault="0039571D" w:rsidP="00772CF3">
            <w:pPr>
              <w:jc w:val="right"/>
              <w:rPr>
                <w:sz w:val="20"/>
                <w:szCs w:val="20"/>
              </w:rPr>
            </w:pPr>
          </w:p>
        </w:tc>
      </w:tr>
      <w:tr w:rsidR="0039571D" w14:paraId="7F2DB5FC" w14:textId="77777777" w:rsidTr="007F7DF2">
        <w:tc>
          <w:tcPr>
            <w:tcW w:w="1474" w:type="dxa"/>
            <w:tcBorders>
              <w:top w:val="nil"/>
              <w:left w:val="dotted" w:sz="4" w:space="0" w:color="auto"/>
              <w:bottom w:val="dotted" w:sz="4" w:space="0" w:color="auto"/>
              <w:right w:val="dotted" w:sz="4" w:space="0" w:color="auto"/>
            </w:tcBorders>
            <w:shd w:val="clear" w:color="auto" w:fill="auto"/>
          </w:tcPr>
          <w:p w14:paraId="62779460" w14:textId="77777777" w:rsidR="0039571D" w:rsidRPr="00772CF3" w:rsidRDefault="0039571D" w:rsidP="0039571D">
            <w:pPr>
              <w:rPr>
                <w:sz w:val="20"/>
                <w:szCs w:val="20"/>
              </w:rPr>
            </w:pP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20842236" w14:textId="77777777" w:rsidR="0039571D" w:rsidRPr="00772CF3" w:rsidRDefault="0039571D" w:rsidP="00012D1C">
            <w:pPr>
              <w:jc w:val="left"/>
              <w:rPr>
                <w:sz w:val="20"/>
                <w:szCs w:val="20"/>
              </w:rPr>
            </w:pPr>
            <w:r>
              <w:rPr>
                <w:sz w:val="20"/>
              </w:rPr>
              <w:t>Contant</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8212459"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A7C1CAE"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66541D1"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59A931D"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60AB579"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3E0B934" w14:textId="77777777" w:rsidR="0039571D" w:rsidRPr="00772CF3" w:rsidRDefault="0039571D" w:rsidP="00772CF3">
            <w:pPr>
              <w:jc w:val="right"/>
              <w:rPr>
                <w:sz w:val="20"/>
                <w:szCs w:val="20"/>
              </w:rPr>
            </w:pPr>
          </w:p>
        </w:tc>
      </w:tr>
      <w:tr w:rsidR="0039571D" w14:paraId="45955B23" w14:textId="77777777" w:rsidTr="007F7DF2">
        <w:tc>
          <w:tcPr>
            <w:tcW w:w="1474" w:type="dxa"/>
            <w:tcBorders>
              <w:top w:val="dotted" w:sz="4" w:space="0" w:color="auto"/>
              <w:left w:val="dotted" w:sz="4" w:space="0" w:color="auto"/>
              <w:bottom w:val="nil"/>
              <w:right w:val="dotted" w:sz="4" w:space="0" w:color="auto"/>
            </w:tcBorders>
            <w:shd w:val="clear" w:color="auto" w:fill="auto"/>
          </w:tcPr>
          <w:p w14:paraId="17AB8A4C" w14:textId="01A67D7C" w:rsidR="0039571D" w:rsidRPr="00772CF3" w:rsidRDefault="0039571D" w:rsidP="0039571D">
            <w:pPr>
              <w:rPr>
                <w:sz w:val="20"/>
                <w:szCs w:val="20"/>
              </w:rPr>
            </w:pPr>
            <w:r>
              <w:rPr>
                <w:sz w:val="20"/>
              </w:rPr>
              <w:t>Garantie</w:t>
            </w: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2AE541EE" w14:textId="77777777" w:rsidR="0039571D" w:rsidRPr="00772CF3" w:rsidRDefault="0039571D" w:rsidP="00772CF3">
            <w:pPr>
              <w:jc w:val="left"/>
              <w:rPr>
                <w:sz w:val="20"/>
                <w:szCs w:val="20"/>
              </w:rPr>
            </w:pPr>
            <w:r>
              <w:rPr>
                <w:sz w:val="20"/>
              </w:rPr>
              <w:t xml:space="preserve">Nominaal </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381F0368"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8D26C40"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B8F80F4"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B530934"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B94CD55"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6960DA0" w14:textId="77777777" w:rsidR="0039571D" w:rsidRPr="00772CF3" w:rsidRDefault="0039571D" w:rsidP="00772CF3">
            <w:pPr>
              <w:jc w:val="right"/>
              <w:rPr>
                <w:sz w:val="20"/>
                <w:szCs w:val="20"/>
              </w:rPr>
            </w:pPr>
          </w:p>
        </w:tc>
      </w:tr>
      <w:tr w:rsidR="0039571D" w14:paraId="5D23EC0A" w14:textId="77777777" w:rsidTr="007F7DF2">
        <w:tc>
          <w:tcPr>
            <w:tcW w:w="1474" w:type="dxa"/>
            <w:tcBorders>
              <w:top w:val="nil"/>
              <w:left w:val="dotted" w:sz="4" w:space="0" w:color="auto"/>
              <w:bottom w:val="dotted" w:sz="4" w:space="0" w:color="auto"/>
              <w:right w:val="dotted" w:sz="4" w:space="0" w:color="auto"/>
            </w:tcBorders>
            <w:shd w:val="clear" w:color="auto" w:fill="auto"/>
          </w:tcPr>
          <w:p w14:paraId="0DD62768" w14:textId="77777777" w:rsidR="0039571D" w:rsidRPr="00772CF3" w:rsidRDefault="0039571D" w:rsidP="0039571D">
            <w:pPr>
              <w:rPr>
                <w:sz w:val="20"/>
                <w:szCs w:val="20"/>
              </w:rPr>
            </w:pP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6BB28484" w14:textId="77777777" w:rsidR="0039571D" w:rsidRPr="00772CF3" w:rsidRDefault="0039571D" w:rsidP="00012D1C">
            <w:pPr>
              <w:jc w:val="left"/>
              <w:rPr>
                <w:sz w:val="20"/>
                <w:szCs w:val="20"/>
              </w:rPr>
            </w:pPr>
            <w:r>
              <w:rPr>
                <w:sz w:val="20"/>
              </w:rPr>
              <w:t>Contant</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3A929D96"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5B4510B"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195ECC3"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3FA8BF8B"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7C91502"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837BB95" w14:textId="77777777" w:rsidR="0039571D" w:rsidRPr="00772CF3" w:rsidRDefault="0039571D" w:rsidP="00772CF3">
            <w:pPr>
              <w:jc w:val="right"/>
              <w:rPr>
                <w:sz w:val="20"/>
                <w:szCs w:val="20"/>
              </w:rPr>
            </w:pPr>
          </w:p>
        </w:tc>
      </w:tr>
    </w:tbl>
    <w:p w14:paraId="46231C37" w14:textId="565667E6" w:rsidR="0010307A" w:rsidRDefault="0010307A"/>
    <w:tbl>
      <w:tblPr>
        <w:tblW w:w="8678"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474"/>
        <w:gridCol w:w="1078"/>
        <w:gridCol w:w="1021"/>
        <w:gridCol w:w="1021"/>
        <w:gridCol w:w="1021"/>
        <w:gridCol w:w="1021"/>
        <w:gridCol w:w="1021"/>
        <w:gridCol w:w="1021"/>
      </w:tblGrid>
      <w:tr w:rsidR="0039571D" w14:paraId="6605116E" w14:textId="77777777" w:rsidTr="007F7DF2">
        <w:tc>
          <w:tcPr>
            <w:tcW w:w="1474" w:type="dxa"/>
            <w:tcBorders>
              <w:top w:val="dotted" w:sz="4" w:space="0" w:color="auto"/>
              <w:left w:val="dotted" w:sz="4" w:space="0" w:color="auto"/>
              <w:bottom w:val="nil"/>
              <w:right w:val="dotted" w:sz="4" w:space="0" w:color="auto"/>
            </w:tcBorders>
            <w:shd w:val="clear" w:color="auto" w:fill="auto"/>
          </w:tcPr>
          <w:p w14:paraId="4BFE48FD" w14:textId="4BDCD904" w:rsidR="0039571D" w:rsidRPr="00772CF3" w:rsidRDefault="0039571D" w:rsidP="0039571D">
            <w:pPr>
              <w:rPr>
                <w:sz w:val="20"/>
                <w:szCs w:val="20"/>
              </w:rPr>
            </w:pPr>
            <w:r>
              <w:rPr>
                <w:sz w:val="20"/>
              </w:rPr>
              <w:t>Belastingvoor</w:t>
            </w:r>
            <w:r w:rsidR="00D64750">
              <w:rPr>
                <w:sz w:val="20"/>
              </w:rPr>
              <w:t>-</w:t>
            </w:r>
            <w:r>
              <w:rPr>
                <w:sz w:val="20"/>
              </w:rPr>
              <w:t>deel</w:t>
            </w: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7542F809" w14:textId="77777777" w:rsidR="0039571D" w:rsidRPr="00772CF3" w:rsidRDefault="0039571D" w:rsidP="00772CF3">
            <w:pPr>
              <w:jc w:val="left"/>
              <w:rPr>
                <w:sz w:val="20"/>
                <w:szCs w:val="20"/>
              </w:rPr>
            </w:pPr>
            <w:r>
              <w:rPr>
                <w:sz w:val="20"/>
              </w:rPr>
              <w:t xml:space="preserve">Nominaal </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5326137"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8C83CD8"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4D2F758"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3C67D2BF"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60CB2D0"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034D610" w14:textId="77777777" w:rsidR="0039571D" w:rsidRPr="00772CF3" w:rsidRDefault="0039571D" w:rsidP="00772CF3">
            <w:pPr>
              <w:jc w:val="right"/>
              <w:rPr>
                <w:sz w:val="20"/>
                <w:szCs w:val="20"/>
              </w:rPr>
            </w:pPr>
          </w:p>
        </w:tc>
      </w:tr>
      <w:tr w:rsidR="0039571D" w14:paraId="40A804D3" w14:textId="77777777" w:rsidTr="007F7DF2">
        <w:tc>
          <w:tcPr>
            <w:tcW w:w="1474" w:type="dxa"/>
            <w:tcBorders>
              <w:top w:val="nil"/>
              <w:left w:val="dotted" w:sz="4" w:space="0" w:color="auto"/>
              <w:bottom w:val="dotted" w:sz="4" w:space="0" w:color="auto"/>
              <w:right w:val="dotted" w:sz="4" w:space="0" w:color="auto"/>
            </w:tcBorders>
            <w:shd w:val="clear" w:color="auto" w:fill="auto"/>
          </w:tcPr>
          <w:p w14:paraId="6B7A9F32" w14:textId="77777777" w:rsidR="0039571D" w:rsidRPr="00772CF3" w:rsidRDefault="0039571D" w:rsidP="0039571D">
            <w:pPr>
              <w:rPr>
                <w:sz w:val="20"/>
                <w:szCs w:val="20"/>
              </w:rPr>
            </w:pP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5A3A3321" w14:textId="77777777" w:rsidR="0039571D" w:rsidRPr="00772CF3" w:rsidRDefault="0039571D" w:rsidP="00012D1C">
            <w:pPr>
              <w:jc w:val="left"/>
              <w:rPr>
                <w:sz w:val="20"/>
                <w:szCs w:val="20"/>
              </w:rPr>
            </w:pPr>
            <w:r>
              <w:rPr>
                <w:sz w:val="20"/>
              </w:rPr>
              <w:t>Contant</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5C85D79"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2B68E52"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07ED5CD"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CDCF69B"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3ED900B"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BBBDA07" w14:textId="77777777" w:rsidR="0039571D" w:rsidRPr="00772CF3" w:rsidRDefault="0039571D" w:rsidP="00772CF3">
            <w:pPr>
              <w:jc w:val="right"/>
              <w:rPr>
                <w:sz w:val="20"/>
                <w:szCs w:val="20"/>
              </w:rPr>
            </w:pPr>
          </w:p>
        </w:tc>
      </w:tr>
      <w:tr w:rsidR="0039571D" w14:paraId="274AF472" w14:textId="77777777" w:rsidTr="007F7DF2">
        <w:tc>
          <w:tcPr>
            <w:tcW w:w="1474" w:type="dxa"/>
            <w:tcBorders>
              <w:top w:val="dotted" w:sz="4" w:space="0" w:color="auto"/>
              <w:left w:val="dotted" w:sz="4" w:space="0" w:color="auto"/>
              <w:bottom w:val="nil"/>
              <w:right w:val="dotted" w:sz="4" w:space="0" w:color="auto"/>
            </w:tcBorders>
            <w:shd w:val="clear" w:color="auto" w:fill="auto"/>
          </w:tcPr>
          <w:p w14:paraId="08CDFB08" w14:textId="77777777" w:rsidR="0039571D" w:rsidRPr="00772CF3" w:rsidRDefault="0039571D" w:rsidP="0039571D">
            <w:pPr>
              <w:rPr>
                <w:sz w:val="20"/>
                <w:szCs w:val="20"/>
              </w:rPr>
            </w:pPr>
            <w:r>
              <w:rPr>
                <w:sz w:val="20"/>
              </w:rPr>
              <w:t>….</w:t>
            </w: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6124165B" w14:textId="77777777" w:rsidR="0039571D" w:rsidRPr="00772CF3" w:rsidRDefault="0039571D" w:rsidP="00772CF3">
            <w:pPr>
              <w:jc w:val="left"/>
              <w:rPr>
                <w:sz w:val="20"/>
                <w:szCs w:val="20"/>
              </w:rPr>
            </w:pPr>
            <w:r>
              <w:rPr>
                <w:sz w:val="20"/>
              </w:rPr>
              <w:t xml:space="preserve">Nominaal </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07A8098"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36A41166"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F3C4926"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6CF2180"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3451E83"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DB080D2" w14:textId="77777777" w:rsidR="0039571D" w:rsidRPr="00772CF3" w:rsidRDefault="0039571D" w:rsidP="00772CF3">
            <w:pPr>
              <w:jc w:val="right"/>
              <w:rPr>
                <w:sz w:val="20"/>
                <w:szCs w:val="20"/>
              </w:rPr>
            </w:pPr>
          </w:p>
        </w:tc>
      </w:tr>
      <w:tr w:rsidR="0039571D" w14:paraId="23A2916A" w14:textId="77777777" w:rsidTr="007F7DF2">
        <w:tc>
          <w:tcPr>
            <w:tcW w:w="1474" w:type="dxa"/>
            <w:tcBorders>
              <w:top w:val="nil"/>
              <w:left w:val="dotted" w:sz="4" w:space="0" w:color="auto"/>
              <w:bottom w:val="dotted" w:sz="4" w:space="0" w:color="auto"/>
              <w:right w:val="dotted" w:sz="4" w:space="0" w:color="auto"/>
            </w:tcBorders>
            <w:shd w:val="clear" w:color="auto" w:fill="auto"/>
          </w:tcPr>
          <w:p w14:paraId="01909282" w14:textId="77777777" w:rsidR="0039571D" w:rsidRPr="00772CF3" w:rsidRDefault="0039571D" w:rsidP="0039571D">
            <w:pPr>
              <w:rPr>
                <w:sz w:val="20"/>
                <w:szCs w:val="20"/>
              </w:rPr>
            </w:pP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22513795" w14:textId="77777777" w:rsidR="0039571D" w:rsidRPr="00772CF3" w:rsidRDefault="0039571D" w:rsidP="00012D1C">
            <w:pPr>
              <w:jc w:val="left"/>
              <w:rPr>
                <w:sz w:val="20"/>
                <w:szCs w:val="20"/>
              </w:rPr>
            </w:pPr>
            <w:r>
              <w:rPr>
                <w:sz w:val="20"/>
              </w:rPr>
              <w:t>Contant</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0CE0501"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AA2CD59"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2AC8038"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EBFE555"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2CDCF37"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C932296" w14:textId="77777777" w:rsidR="0039571D" w:rsidRPr="00772CF3" w:rsidRDefault="0039571D" w:rsidP="00772CF3">
            <w:pPr>
              <w:jc w:val="right"/>
              <w:rPr>
                <w:sz w:val="20"/>
                <w:szCs w:val="20"/>
              </w:rPr>
            </w:pPr>
          </w:p>
        </w:tc>
      </w:tr>
      <w:tr w:rsidR="0039571D" w:rsidRPr="00772CF3" w14:paraId="7C74309A" w14:textId="77777777" w:rsidTr="007F7DF2">
        <w:tc>
          <w:tcPr>
            <w:tcW w:w="1474" w:type="dxa"/>
            <w:tcBorders>
              <w:top w:val="dotted" w:sz="4" w:space="0" w:color="auto"/>
              <w:left w:val="dotted" w:sz="4" w:space="0" w:color="auto"/>
              <w:bottom w:val="nil"/>
              <w:right w:val="dotted" w:sz="4" w:space="0" w:color="auto"/>
            </w:tcBorders>
            <w:shd w:val="clear" w:color="auto" w:fill="auto"/>
          </w:tcPr>
          <w:p w14:paraId="2EB14D7A" w14:textId="77777777" w:rsidR="0039571D" w:rsidRPr="00772CF3" w:rsidRDefault="0039571D" w:rsidP="0039571D">
            <w:pPr>
              <w:rPr>
                <w:sz w:val="20"/>
                <w:szCs w:val="20"/>
              </w:rPr>
            </w:pPr>
            <w:r>
              <w:rPr>
                <w:sz w:val="20"/>
              </w:rPr>
              <w:t>….</w:t>
            </w: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62F5FD1C" w14:textId="77777777" w:rsidR="0039571D" w:rsidRPr="00772CF3" w:rsidRDefault="0039571D" w:rsidP="00772CF3">
            <w:pPr>
              <w:jc w:val="left"/>
              <w:rPr>
                <w:sz w:val="20"/>
                <w:szCs w:val="20"/>
              </w:rPr>
            </w:pPr>
            <w:r>
              <w:rPr>
                <w:sz w:val="20"/>
              </w:rPr>
              <w:t xml:space="preserve">Nominaal </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1FC196E"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F6846EA"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E752A18"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FDC9F34"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DD4687B"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8B90150" w14:textId="77777777" w:rsidR="0039571D" w:rsidRPr="00772CF3" w:rsidRDefault="0039571D" w:rsidP="00772CF3">
            <w:pPr>
              <w:jc w:val="right"/>
              <w:rPr>
                <w:sz w:val="20"/>
                <w:szCs w:val="20"/>
              </w:rPr>
            </w:pPr>
          </w:p>
        </w:tc>
      </w:tr>
      <w:tr w:rsidR="0039571D" w:rsidRPr="00772CF3" w14:paraId="63787349" w14:textId="77777777" w:rsidTr="007F7DF2">
        <w:tc>
          <w:tcPr>
            <w:tcW w:w="1474" w:type="dxa"/>
            <w:tcBorders>
              <w:top w:val="nil"/>
              <w:left w:val="dotted" w:sz="4" w:space="0" w:color="auto"/>
              <w:bottom w:val="dotted" w:sz="4" w:space="0" w:color="auto"/>
              <w:right w:val="dotted" w:sz="4" w:space="0" w:color="auto"/>
            </w:tcBorders>
            <w:shd w:val="clear" w:color="auto" w:fill="auto"/>
          </w:tcPr>
          <w:p w14:paraId="10797C49" w14:textId="77777777" w:rsidR="0039571D" w:rsidRPr="00772CF3" w:rsidRDefault="0039571D" w:rsidP="0039571D">
            <w:pPr>
              <w:rPr>
                <w:sz w:val="20"/>
                <w:szCs w:val="20"/>
              </w:rPr>
            </w:pP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1FA1A535" w14:textId="77777777" w:rsidR="0039571D" w:rsidRPr="00772CF3" w:rsidRDefault="0039571D" w:rsidP="00012D1C">
            <w:pPr>
              <w:jc w:val="left"/>
              <w:rPr>
                <w:sz w:val="20"/>
                <w:szCs w:val="20"/>
              </w:rPr>
            </w:pPr>
            <w:r>
              <w:rPr>
                <w:sz w:val="20"/>
              </w:rPr>
              <w:t>Contant</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74BADEF"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D5C6ED5"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E14C661"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E0B71BF"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81785A1"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96E31C8" w14:textId="77777777" w:rsidR="0039571D" w:rsidRPr="00772CF3" w:rsidRDefault="0039571D" w:rsidP="00772CF3">
            <w:pPr>
              <w:jc w:val="right"/>
              <w:rPr>
                <w:sz w:val="20"/>
                <w:szCs w:val="20"/>
              </w:rPr>
            </w:pPr>
          </w:p>
        </w:tc>
      </w:tr>
      <w:tr w:rsidR="0039571D" w:rsidRPr="00772CF3" w14:paraId="7ADB5D31" w14:textId="77777777" w:rsidTr="007F7DF2">
        <w:tc>
          <w:tcPr>
            <w:tcW w:w="1474" w:type="dxa"/>
            <w:tcBorders>
              <w:top w:val="dotted" w:sz="4" w:space="0" w:color="auto"/>
              <w:left w:val="dotted" w:sz="4" w:space="0" w:color="auto"/>
              <w:bottom w:val="nil"/>
              <w:right w:val="dotted" w:sz="4" w:space="0" w:color="auto"/>
            </w:tcBorders>
            <w:shd w:val="clear" w:color="auto" w:fill="auto"/>
          </w:tcPr>
          <w:p w14:paraId="1EEBA91D" w14:textId="77777777" w:rsidR="0039571D" w:rsidRPr="00772CF3" w:rsidRDefault="0039571D" w:rsidP="0039571D">
            <w:pPr>
              <w:rPr>
                <w:sz w:val="20"/>
                <w:szCs w:val="20"/>
              </w:rPr>
            </w:pPr>
            <w:r>
              <w:rPr>
                <w:sz w:val="20"/>
              </w:rPr>
              <w:t>Totaal</w:t>
            </w: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51C37F19" w14:textId="77777777" w:rsidR="0039571D" w:rsidRPr="00772CF3" w:rsidRDefault="0039571D" w:rsidP="00772CF3">
            <w:pPr>
              <w:jc w:val="left"/>
              <w:rPr>
                <w:sz w:val="20"/>
                <w:szCs w:val="20"/>
              </w:rPr>
            </w:pPr>
            <w:r>
              <w:rPr>
                <w:sz w:val="20"/>
              </w:rPr>
              <w:t xml:space="preserve">Nominaal </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3EFB973" w14:textId="77777777" w:rsidR="0039571D" w:rsidRPr="00772CF3"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EAA42AD" w14:textId="77777777" w:rsidR="0039571D" w:rsidRPr="00772CF3"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4CCAEC7" w14:textId="77777777" w:rsidR="0039571D" w:rsidRPr="00772CF3"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B59F085" w14:textId="77777777" w:rsidR="0039571D" w:rsidRPr="00772CF3"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46CEB31" w14:textId="77777777" w:rsidR="0039571D" w:rsidRPr="00772CF3"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1879E93" w14:textId="77777777" w:rsidR="0039571D" w:rsidRPr="00772CF3" w:rsidRDefault="0039571D" w:rsidP="00772CF3">
            <w:pPr>
              <w:jc w:val="left"/>
              <w:rPr>
                <w:sz w:val="20"/>
                <w:szCs w:val="20"/>
              </w:rPr>
            </w:pPr>
          </w:p>
        </w:tc>
      </w:tr>
      <w:tr w:rsidR="0039571D" w:rsidRPr="00772CF3" w14:paraId="445975F8" w14:textId="77777777" w:rsidTr="007F7DF2">
        <w:tc>
          <w:tcPr>
            <w:tcW w:w="1474" w:type="dxa"/>
            <w:tcBorders>
              <w:top w:val="nil"/>
              <w:left w:val="dotted" w:sz="4" w:space="0" w:color="auto"/>
              <w:bottom w:val="dotted" w:sz="4" w:space="0" w:color="auto"/>
              <w:right w:val="dotted" w:sz="4" w:space="0" w:color="auto"/>
            </w:tcBorders>
            <w:shd w:val="clear" w:color="auto" w:fill="auto"/>
          </w:tcPr>
          <w:p w14:paraId="4C93214D" w14:textId="77777777" w:rsidR="0039571D" w:rsidRPr="00772CF3" w:rsidRDefault="0039571D" w:rsidP="0039571D">
            <w:pPr>
              <w:rPr>
                <w:sz w:val="20"/>
                <w:szCs w:val="20"/>
              </w:rPr>
            </w:pP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43717498" w14:textId="77777777" w:rsidR="0039571D" w:rsidRPr="00772CF3" w:rsidRDefault="0039571D" w:rsidP="00012D1C">
            <w:pPr>
              <w:jc w:val="left"/>
              <w:rPr>
                <w:sz w:val="20"/>
                <w:szCs w:val="20"/>
              </w:rPr>
            </w:pPr>
            <w:r>
              <w:rPr>
                <w:sz w:val="20"/>
              </w:rPr>
              <w:t>Contant</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292BB17" w14:textId="77777777" w:rsidR="0039571D" w:rsidRPr="00772CF3"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2205353" w14:textId="77777777" w:rsidR="0039571D" w:rsidRPr="00772CF3"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D295545" w14:textId="77777777" w:rsidR="0039571D" w:rsidRPr="00772CF3"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5B901CD" w14:textId="77777777" w:rsidR="0039571D" w:rsidRPr="00772CF3"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586D5C3" w14:textId="77777777" w:rsidR="0039571D" w:rsidRPr="00772CF3"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0C36DD5" w14:textId="77777777" w:rsidR="0039571D" w:rsidRPr="00772CF3" w:rsidRDefault="0039571D" w:rsidP="00772CF3">
            <w:pPr>
              <w:jc w:val="left"/>
              <w:rPr>
                <w:sz w:val="20"/>
                <w:szCs w:val="20"/>
              </w:rPr>
            </w:pPr>
          </w:p>
        </w:tc>
      </w:tr>
    </w:tbl>
    <w:p w14:paraId="370F9305" w14:textId="77777777" w:rsidR="00C46715" w:rsidRPr="00C359A9" w:rsidRDefault="0039571D" w:rsidP="00C359A9">
      <w:pPr>
        <w:pStyle w:val="NormalKop111"/>
        <w:spacing w:before="0"/>
        <w:rPr>
          <w:i/>
          <w:sz w:val="20"/>
          <w:szCs w:val="20"/>
        </w:rPr>
      </w:pPr>
      <w:r>
        <w:rPr>
          <w:i/>
          <w:sz w:val="20"/>
        </w:rPr>
        <w:t>° In nationale valuta</w:t>
      </w:r>
    </w:p>
    <w:p w14:paraId="6B87FE2E" w14:textId="77777777" w:rsidR="00012D1C" w:rsidRPr="00957D0D" w:rsidRDefault="00012D1C" w:rsidP="00012D1C">
      <w:pPr>
        <w:pStyle w:val="NormalKop111"/>
        <w:rPr>
          <w:rFonts w:cs="EUAlbertina"/>
          <w:color w:val="000000"/>
        </w:rPr>
      </w:pPr>
      <w:r>
        <w:rPr>
          <w:color w:val="000000"/>
        </w:rPr>
        <w:t>Tot welke datum zijn de bedragen contant gemaakt? Welke disconteringsvoet is daarbij gebruikt?</w:t>
      </w:r>
    </w:p>
    <w:tbl>
      <w:tblPr>
        <w:tblW w:w="8647" w:type="dxa"/>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647"/>
      </w:tblGrid>
      <w:tr w:rsidR="00012D1C" w14:paraId="3A5D7277" w14:textId="77777777" w:rsidTr="0029316D">
        <w:tc>
          <w:tcPr>
            <w:tcW w:w="8647" w:type="dxa"/>
            <w:shd w:val="clear" w:color="auto" w:fill="auto"/>
          </w:tcPr>
          <w:p w14:paraId="5B2F22F8" w14:textId="77777777" w:rsidR="00012D1C" w:rsidRDefault="003947BC" w:rsidP="0029316D">
            <w:r>
              <w:t>…</w:t>
            </w:r>
          </w:p>
        </w:tc>
      </w:tr>
    </w:tbl>
    <w:p w14:paraId="2DFD0810" w14:textId="77777777" w:rsidR="00012D1C" w:rsidRPr="0039571D" w:rsidRDefault="00012D1C" w:rsidP="0039571D">
      <w:pPr>
        <w:pStyle w:val="Normal127Bullet63"/>
        <w:numPr>
          <w:ilvl w:val="0"/>
          <w:numId w:val="0"/>
        </w:numPr>
        <w:ind w:left="1077" w:hanging="357"/>
        <w:rPr>
          <w:sz w:val="20"/>
          <w:szCs w:val="20"/>
        </w:rPr>
      </w:pPr>
    </w:p>
    <w:p w14:paraId="5F2B1691" w14:textId="77777777" w:rsidR="003A2F0C" w:rsidRDefault="003A2F0C" w:rsidP="00033078">
      <w:pPr>
        <w:pStyle w:val="Normal127"/>
        <w:spacing w:before="120"/>
      </w:pPr>
      <w:r>
        <w:t>Geef hier aan hoe voor elke soort steun uit de bovenstaande tabel het subsidie-equivalent is berekend:</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3A2F0C" w14:paraId="7BAD0BA1" w14:textId="77777777" w:rsidTr="00772CF3">
        <w:tc>
          <w:tcPr>
            <w:tcW w:w="8391" w:type="dxa"/>
            <w:shd w:val="clear" w:color="auto" w:fill="auto"/>
          </w:tcPr>
          <w:p w14:paraId="130DA0D4" w14:textId="77777777" w:rsidR="003A2F0C" w:rsidRDefault="003A2F0C" w:rsidP="00772CF3">
            <w:r>
              <w:rPr>
                <w:u w:val="single"/>
              </w:rPr>
              <w:t>Zachte lening</w:t>
            </w:r>
            <w:r>
              <w:t>:</w:t>
            </w:r>
          </w:p>
          <w:p w14:paraId="0CDFAAED" w14:textId="77777777" w:rsidR="003A2F0C" w:rsidRDefault="003A2F0C" w:rsidP="00772CF3">
            <w:r>
              <w:t>…</w:t>
            </w:r>
          </w:p>
        </w:tc>
      </w:tr>
    </w:tbl>
    <w:p w14:paraId="38A40EE8" w14:textId="77777777" w:rsidR="003A2F0C" w:rsidRPr="009830AE" w:rsidRDefault="003A2F0C" w:rsidP="003A2F0C"/>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3A2F0C" w14:paraId="20875E88" w14:textId="77777777" w:rsidTr="00772CF3">
        <w:tc>
          <w:tcPr>
            <w:tcW w:w="8391" w:type="dxa"/>
            <w:shd w:val="clear" w:color="auto" w:fill="auto"/>
          </w:tcPr>
          <w:p w14:paraId="08DCB805" w14:textId="77777777" w:rsidR="003A2F0C" w:rsidRDefault="003A2F0C" w:rsidP="00772CF3">
            <w:r>
              <w:rPr>
                <w:u w:val="single"/>
              </w:rPr>
              <w:t>Garantie</w:t>
            </w:r>
            <w:r>
              <w:t>:</w:t>
            </w:r>
          </w:p>
          <w:p w14:paraId="168C5436" w14:textId="77777777" w:rsidR="003A2F0C" w:rsidRDefault="003A2F0C" w:rsidP="00772CF3">
            <w:r>
              <w:t>…</w:t>
            </w:r>
          </w:p>
        </w:tc>
      </w:tr>
    </w:tbl>
    <w:p w14:paraId="044242C1" w14:textId="77777777" w:rsidR="003A2F0C" w:rsidRPr="009830AE" w:rsidRDefault="003A2F0C" w:rsidP="003A2F0C"/>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3A2F0C" w14:paraId="240BD775" w14:textId="77777777" w:rsidTr="00772CF3">
        <w:tc>
          <w:tcPr>
            <w:tcW w:w="8391" w:type="dxa"/>
            <w:shd w:val="clear" w:color="auto" w:fill="auto"/>
          </w:tcPr>
          <w:p w14:paraId="7D079431" w14:textId="77777777" w:rsidR="003A2F0C" w:rsidRDefault="003A2F0C" w:rsidP="00772CF3">
            <w:r>
              <w:rPr>
                <w:u w:val="single"/>
              </w:rPr>
              <w:t>Belastingvermindering</w:t>
            </w:r>
            <w:r>
              <w:t>:</w:t>
            </w:r>
          </w:p>
          <w:p w14:paraId="26CD10D7" w14:textId="77777777" w:rsidR="003A2F0C" w:rsidRDefault="003A2F0C" w:rsidP="00772CF3">
            <w:r>
              <w:t>…</w:t>
            </w:r>
          </w:p>
        </w:tc>
      </w:tr>
    </w:tbl>
    <w:p w14:paraId="755564B0" w14:textId="77777777" w:rsidR="003A2F0C" w:rsidRPr="009830AE" w:rsidRDefault="003A2F0C" w:rsidP="003A2F0C"/>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3A2F0C" w14:paraId="1D3D3B7B" w14:textId="77777777" w:rsidTr="00772CF3">
        <w:tc>
          <w:tcPr>
            <w:tcW w:w="8391" w:type="dxa"/>
            <w:shd w:val="clear" w:color="auto" w:fill="auto"/>
          </w:tcPr>
          <w:p w14:paraId="6804B530" w14:textId="77777777" w:rsidR="00142F96" w:rsidRDefault="00142F96" w:rsidP="00142F96">
            <w:pPr>
              <w:rPr>
                <w:u w:val="single"/>
              </w:rPr>
            </w:pPr>
            <w:r>
              <w:rPr>
                <w:u w:val="single"/>
              </w:rPr>
              <w:t>Andere:</w:t>
            </w:r>
          </w:p>
          <w:p w14:paraId="17A7D904" w14:textId="77777777" w:rsidR="003A2F0C" w:rsidRPr="00E35956" w:rsidRDefault="003A2F0C" w:rsidP="00142F96">
            <w:r>
              <w:t>….</w:t>
            </w:r>
          </w:p>
        </w:tc>
      </w:tr>
    </w:tbl>
    <w:p w14:paraId="511FAD08" w14:textId="77777777" w:rsidR="003A2F0C" w:rsidRPr="00142F96" w:rsidRDefault="003A2F0C" w:rsidP="00093A59">
      <w:pPr>
        <w:pStyle w:val="NormalKop111"/>
        <w:numPr>
          <w:ilvl w:val="2"/>
          <w:numId w:val="2"/>
        </w:numPr>
        <w:tabs>
          <w:tab w:val="clear" w:pos="720"/>
          <w:tab w:val="clear" w:pos="1440"/>
          <w:tab w:val="clear" w:pos="1797"/>
        </w:tabs>
        <w:ind w:left="1418" w:hanging="698"/>
        <w:rPr>
          <w:rFonts w:cs="Times New Roman"/>
          <w:color w:val="000000"/>
        </w:rPr>
      </w:pPr>
      <w:r>
        <w:rPr>
          <w:color w:val="000000"/>
        </w:rPr>
        <w:t>Staan bepaalde in het kader van het project toe te kennen steunmaatregelen nog niet vast? Zo ja, vermeld dit dan en leg uit hoe de steunverlenende autoriteit ervoor zal zorgen dat de toepasselijke maximale steunintensiteit in acht zal worden genomen (punten 93 en 94 van de richtsnoeren):</w:t>
      </w:r>
    </w:p>
    <w:tbl>
      <w:tblPr>
        <w:tblW w:w="8647" w:type="dxa"/>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647"/>
      </w:tblGrid>
      <w:tr w:rsidR="003947BC" w14:paraId="2EB1AA65" w14:textId="77777777" w:rsidTr="00097D0F">
        <w:tc>
          <w:tcPr>
            <w:tcW w:w="8647" w:type="dxa"/>
            <w:shd w:val="clear" w:color="auto" w:fill="auto"/>
          </w:tcPr>
          <w:p w14:paraId="473DF375" w14:textId="77777777" w:rsidR="003947BC" w:rsidRDefault="003947BC" w:rsidP="00097D0F">
            <w:r>
              <w:lastRenderedPageBreak/>
              <w:t>…</w:t>
            </w:r>
          </w:p>
        </w:tc>
      </w:tr>
    </w:tbl>
    <w:p w14:paraId="70E2A4D4" w14:textId="77777777" w:rsidR="00A32829" w:rsidRPr="002C4368" w:rsidRDefault="00A32829" w:rsidP="00033078">
      <w:pPr>
        <w:pStyle w:val="NormalKop111"/>
        <w:numPr>
          <w:ilvl w:val="2"/>
          <w:numId w:val="2"/>
        </w:numPr>
        <w:tabs>
          <w:tab w:val="clear" w:pos="720"/>
          <w:tab w:val="clear" w:pos="1440"/>
          <w:tab w:val="clear" w:pos="1797"/>
        </w:tabs>
        <w:spacing w:before="0"/>
        <w:ind w:left="1418" w:hanging="709"/>
        <w:rPr>
          <w:rFonts w:cs="Times New Roman"/>
          <w:color w:val="000000"/>
        </w:rPr>
      </w:pPr>
      <w:r>
        <w:rPr>
          <w:color w:val="000000"/>
        </w:rPr>
        <w:t>Wordt het project medegefinancierd door een van de EU-fondsen die in gedeeld beheer worden uitgevoerd (de “fondsen”)? Zo ja, geef dan aan in het kader van welk programma dergelijke financiering zal worden verkregen. Vermeld ook het betrokken bedrag aan financiering uit de fondsen.</w:t>
      </w:r>
    </w:p>
    <w:tbl>
      <w:tblPr>
        <w:tblW w:w="8428" w:type="dxa"/>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428"/>
      </w:tblGrid>
      <w:tr w:rsidR="007F7DF2" w14:paraId="6DA6AD3B" w14:textId="77777777" w:rsidTr="003947BC">
        <w:trPr>
          <w:trHeight w:val="280"/>
        </w:trPr>
        <w:tc>
          <w:tcPr>
            <w:tcW w:w="8428" w:type="dxa"/>
            <w:shd w:val="clear" w:color="auto" w:fill="auto"/>
          </w:tcPr>
          <w:p w14:paraId="41DA4570" w14:textId="77777777" w:rsidR="007F7DF2" w:rsidRDefault="003947BC" w:rsidP="00F567F1">
            <w:r>
              <w:t>…</w:t>
            </w:r>
          </w:p>
        </w:tc>
      </w:tr>
    </w:tbl>
    <w:p w14:paraId="2E509E94" w14:textId="35302330" w:rsidR="007F7DF2" w:rsidRDefault="007F7DF2" w:rsidP="00093A59">
      <w:pPr>
        <w:pStyle w:val="NormalKop111"/>
        <w:numPr>
          <w:ilvl w:val="2"/>
          <w:numId w:val="2"/>
        </w:numPr>
        <w:tabs>
          <w:tab w:val="clear" w:pos="720"/>
          <w:tab w:val="clear" w:pos="1440"/>
          <w:tab w:val="clear" w:pos="1797"/>
        </w:tabs>
        <w:ind w:left="1418" w:hanging="698"/>
        <w:rPr>
          <w:color w:val="000000"/>
        </w:rPr>
      </w:pPr>
      <w:r>
        <w:rPr>
          <w:color w:val="000000"/>
        </w:rPr>
        <w:t>Heeft de begunstigde (op groepsniveau) steun ontvangen voor één of meer initiële investeringen met betrekking tot dezelfde of een vergelijkbare activiteit die van start zijn gegaan in dezelfde NUTS 3-regio in een periode van drie jaar voor de aanvang van de werkzaamheden aan het investeringsproject (punt 19, 27), van de richtsnoeren)? Verschaf dan nadere gegevens over de steunmaatregelen voor elk van de vorige gesteunde initiële investeringen (waaronder een korte beschrijving van het investeringsproject, de datum van de steunaanvraag, de datum van de toekenning van de steun, de datum van aanvang van de werkzaamheden, de steunbedragen en de in aanmerking komende kosten</w:t>
      </w:r>
      <w:r>
        <w:rPr>
          <w:rStyle w:val="FootnoteReference"/>
          <w:color w:val="000000"/>
        </w:rPr>
        <w:footnoteReference w:id="11"/>
      </w:r>
      <w:r>
        <w:rPr>
          <w:color w:val="000000"/>
        </w:rPr>
        <w:t>).</w:t>
      </w:r>
    </w:p>
    <w:p w14:paraId="65E06E34" w14:textId="77777777" w:rsidR="003947BC" w:rsidRPr="00D16D8D" w:rsidRDefault="003947BC" w:rsidP="003947BC">
      <w:pPr>
        <w:pStyle w:val="NormalKop111"/>
        <w:tabs>
          <w:tab w:val="clear" w:pos="720"/>
          <w:tab w:val="clear" w:pos="1440"/>
          <w:tab w:val="clear" w:pos="1797"/>
        </w:tabs>
        <w:rPr>
          <w:color w:val="000000"/>
        </w:rPr>
      </w:pP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28" w:type="dxa"/>
          <w:right w:w="28" w:type="dxa"/>
        </w:tblCellMar>
        <w:tblLook w:val="04A0" w:firstRow="1" w:lastRow="0" w:firstColumn="1" w:lastColumn="0" w:noHBand="0" w:noVBand="1"/>
      </w:tblPr>
      <w:tblGrid>
        <w:gridCol w:w="851"/>
        <w:gridCol w:w="794"/>
        <w:gridCol w:w="794"/>
        <w:gridCol w:w="794"/>
        <w:gridCol w:w="794"/>
        <w:gridCol w:w="794"/>
        <w:gridCol w:w="2267"/>
        <w:gridCol w:w="1275"/>
      </w:tblGrid>
      <w:tr w:rsidR="00FE7795" w14:paraId="34A40551" w14:textId="77777777" w:rsidTr="009C5F4C">
        <w:tc>
          <w:tcPr>
            <w:tcW w:w="851" w:type="dxa"/>
            <w:shd w:val="clear" w:color="auto" w:fill="auto"/>
          </w:tcPr>
          <w:p w14:paraId="6DF0A3F1" w14:textId="77777777" w:rsidR="00FE7795" w:rsidRPr="00633A52" w:rsidRDefault="00FE7795" w:rsidP="00F567F1">
            <w:pPr>
              <w:rPr>
                <w:sz w:val="20"/>
                <w:szCs w:val="20"/>
              </w:rPr>
            </w:pPr>
          </w:p>
        </w:tc>
        <w:tc>
          <w:tcPr>
            <w:tcW w:w="794" w:type="dxa"/>
          </w:tcPr>
          <w:p w14:paraId="43CE59B3" w14:textId="75E80B10" w:rsidR="00FE7795" w:rsidRPr="00633A52" w:rsidRDefault="00FE7795" w:rsidP="009C5F4C">
            <w:pPr>
              <w:jc w:val="left"/>
              <w:rPr>
                <w:sz w:val="20"/>
                <w:szCs w:val="20"/>
              </w:rPr>
            </w:pPr>
            <w:r>
              <w:rPr>
                <w:sz w:val="20"/>
              </w:rPr>
              <w:t>In aan</w:t>
            </w:r>
            <w:r w:rsidR="00CA7A7A">
              <w:rPr>
                <w:sz w:val="20"/>
              </w:rPr>
              <w:t>-</w:t>
            </w:r>
            <w:r>
              <w:rPr>
                <w:sz w:val="20"/>
              </w:rPr>
              <w:t>merking komende investe</w:t>
            </w:r>
            <w:r w:rsidR="00CA7A7A">
              <w:rPr>
                <w:sz w:val="20"/>
              </w:rPr>
              <w:t>-</w:t>
            </w:r>
            <w:r>
              <w:rPr>
                <w:sz w:val="20"/>
              </w:rPr>
              <w:t>rings</w:t>
            </w:r>
            <w:r w:rsidR="00CA7A7A">
              <w:rPr>
                <w:sz w:val="20"/>
              </w:rPr>
              <w:t>-</w:t>
            </w:r>
            <w:r>
              <w:rPr>
                <w:sz w:val="20"/>
              </w:rPr>
              <w:t>kosten°</w:t>
            </w:r>
          </w:p>
        </w:tc>
        <w:tc>
          <w:tcPr>
            <w:tcW w:w="794" w:type="dxa"/>
          </w:tcPr>
          <w:p w14:paraId="5E53F953" w14:textId="4FA92CC1" w:rsidR="00FE7795" w:rsidRPr="00633A52" w:rsidRDefault="00FE7795" w:rsidP="009C5F4C">
            <w:pPr>
              <w:jc w:val="left"/>
              <w:rPr>
                <w:sz w:val="20"/>
                <w:szCs w:val="20"/>
              </w:rPr>
            </w:pPr>
            <w:r>
              <w:rPr>
                <w:sz w:val="20"/>
              </w:rPr>
              <w:t>Toege</w:t>
            </w:r>
            <w:r w:rsidR="00CA7A7A">
              <w:rPr>
                <w:sz w:val="20"/>
              </w:rPr>
              <w:t>-</w:t>
            </w:r>
            <w:r>
              <w:rPr>
                <w:sz w:val="20"/>
              </w:rPr>
              <w:t>kend steun</w:t>
            </w:r>
            <w:r w:rsidR="00CA7A7A">
              <w:rPr>
                <w:sz w:val="20"/>
              </w:rPr>
              <w:t>-</w:t>
            </w:r>
            <w:r>
              <w:rPr>
                <w:sz w:val="20"/>
              </w:rPr>
              <w:t>bedrag°</w:t>
            </w:r>
          </w:p>
        </w:tc>
        <w:tc>
          <w:tcPr>
            <w:tcW w:w="794" w:type="dxa"/>
          </w:tcPr>
          <w:p w14:paraId="5690C210" w14:textId="77777777" w:rsidR="00FE7795" w:rsidRPr="00633A52" w:rsidRDefault="00FE7795" w:rsidP="009C5F4C">
            <w:pPr>
              <w:jc w:val="left"/>
              <w:rPr>
                <w:sz w:val="20"/>
                <w:szCs w:val="20"/>
              </w:rPr>
            </w:pPr>
            <w:r>
              <w:rPr>
                <w:sz w:val="20"/>
              </w:rPr>
              <w:t>Datum aanvraag</w:t>
            </w:r>
          </w:p>
        </w:tc>
        <w:tc>
          <w:tcPr>
            <w:tcW w:w="794" w:type="dxa"/>
          </w:tcPr>
          <w:p w14:paraId="0A71C2A6" w14:textId="2826BEE2" w:rsidR="00FE7795" w:rsidRPr="00633A52" w:rsidRDefault="00FE7795" w:rsidP="009C5F4C">
            <w:pPr>
              <w:jc w:val="left"/>
              <w:rPr>
                <w:sz w:val="20"/>
                <w:szCs w:val="20"/>
              </w:rPr>
            </w:pPr>
            <w:r>
              <w:rPr>
                <w:sz w:val="20"/>
              </w:rPr>
              <w:t>Datum toeken</w:t>
            </w:r>
            <w:r w:rsidR="00CA7A7A">
              <w:rPr>
                <w:sz w:val="20"/>
              </w:rPr>
              <w:t>-</w:t>
            </w:r>
            <w:r>
              <w:rPr>
                <w:sz w:val="20"/>
              </w:rPr>
              <w:t>ning steun</w:t>
            </w:r>
          </w:p>
        </w:tc>
        <w:tc>
          <w:tcPr>
            <w:tcW w:w="794" w:type="dxa"/>
          </w:tcPr>
          <w:p w14:paraId="4944FDD2" w14:textId="493903EF" w:rsidR="00FE7795" w:rsidRPr="00633A52" w:rsidRDefault="00FE7795" w:rsidP="009C5F4C">
            <w:pPr>
              <w:jc w:val="left"/>
              <w:rPr>
                <w:sz w:val="20"/>
                <w:szCs w:val="20"/>
              </w:rPr>
            </w:pPr>
            <w:r>
              <w:rPr>
                <w:sz w:val="20"/>
              </w:rPr>
              <w:t>Datum aanvang werk</w:t>
            </w:r>
            <w:r w:rsidR="00CA7A7A">
              <w:rPr>
                <w:sz w:val="20"/>
              </w:rPr>
              <w:t>-</w:t>
            </w:r>
            <w:r>
              <w:rPr>
                <w:sz w:val="20"/>
              </w:rPr>
              <w:t>zaam</w:t>
            </w:r>
            <w:r w:rsidR="00CA7A7A">
              <w:rPr>
                <w:sz w:val="20"/>
              </w:rPr>
              <w:t>-</w:t>
            </w:r>
            <w:r>
              <w:rPr>
                <w:sz w:val="20"/>
              </w:rPr>
              <w:t>heden</w:t>
            </w:r>
          </w:p>
        </w:tc>
        <w:tc>
          <w:tcPr>
            <w:tcW w:w="2267" w:type="dxa"/>
          </w:tcPr>
          <w:p w14:paraId="76CA3EDF" w14:textId="77777777" w:rsidR="00FE7795" w:rsidRPr="00633A52" w:rsidRDefault="00FE7795" w:rsidP="00FE7795">
            <w:pPr>
              <w:jc w:val="left"/>
              <w:rPr>
                <w:sz w:val="20"/>
                <w:szCs w:val="20"/>
              </w:rPr>
            </w:pPr>
            <w:r>
              <w:rPr>
                <w:sz w:val="20"/>
              </w:rPr>
              <w:t>Korte beschrijving</w:t>
            </w:r>
          </w:p>
        </w:tc>
        <w:tc>
          <w:tcPr>
            <w:tcW w:w="1275" w:type="dxa"/>
          </w:tcPr>
          <w:p w14:paraId="47DAEC32" w14:textId="77777777" w:rsidR="00FE7795" w:rsidRDefault="00FE7795" w:rsidP="00FE7795">
            <w:pPr>
              <w:jc w:val="left"/>
              <w:rPr>
                <w:sz w:val="20"/>
                <w:szCs w:val="20"/>
              </w:rPr>
            </w:pPr>
            <w:r>
              <w:rPr>
                <w:sz w:val="20"/>
              </w:rPr>
              <w:t>Referentie(s) steunmaatregel</w:t>
            </w:r>
          </w:p>
        </w:tc>
      </w:tr>
      <w:tr w:rsidR="00FE7795" w14:paraId="6F9F240E" w14:textId="77777777" w:rsidTr="009C5F4C">
        <w:tc>
          <w:tcPr>
            <w:tcW w:w="851" w:type="dxa"/>
            <w:shd w:val="clear" w:color="auto" w:fill="auto"/>
          </w:tcPr>
          <w:p w14:paraId="136CD563" w14:textId="08BF54C7" w:rsidR="00FE7795" w:rsidRPr="00633A52" w:rsidRDefault="00FE7795" w:rsidP="00F567F1">
            <w:pPr>
              <w:rPr>
                <w:sz w:val="20"/>
                <w:szCs w:val="20"/>
              </w:rPr>
            </w:pPr>
            <w:r>
              <w:rPr>
                <w:sz w:val="20"/>
              </w:rPr>
              <w:t>Initieel invester</w:t>
            </w:r>
            <w:r w:rsidR="00CA7A7A">
              <w:rPr>
                <w:sz w:val="20"/>
              </w:rPr>
              <w:t>-</w:t>
            </w:r>
            <w:r>
              <w:rPr>
                <w:sz w:val="20"/>
              </w:rPr>
              <w:t>ingspro</w:t>
            </w:r>
            <w:r w:rsidR="00CA7A7A">
              <w:rPr>
                <w:sz w:val="20"/>
              </w:rPr>
              <w:t>-</w:t>
            </w:r>
            <w:r>
              <w:rPr>
                <w:sz w:val="20"/>
              </w:rPr>
              <w:t>ject 1</w:t>
            </w:r>
          </w:p>
        </w:tc>
        <w:tc>
          <w:tcPr>
            <w:tcW w:w="794" w:type="dxa"/>
          </w:tcPr>
          <w:p w14:paraId="5142EC17" w14:textId="77777777" w:rsidR="00FE7795" w:rsidRPr="00633A52" w:rsidRDefault="00FE7795" w:rsidP="00F567F1">
            <w:pPr>
              <w:jc w:val="right"/>
              <w:rPr>
                <w:sz w:val="20"/>
                <w:szCs w:val="20"/>
              </w:rPr>
            </w:pPr>
          </w:p>
        </w:tc>
        <w:tc>
          <w:tcPr>
            <w:tcW w:w="794" w:type="dxa"/>
          </w:tcPr>
          <w:p w14:paraId="0F67FFE1" w14:textId="77777777" w:rsidR="00FE7795" w:rsidRPr="00633A52" w:rsidRDefault="00FE7795" w:rsidP="00F567F1">
            <w:pPr>
              <w:jc w:val="right"/>
              <w:rPr>
                <w:sz w:val="20"/>
                <w:szCs w:val="20"/>
              </w:rPr>
            </w:pPr>
          </w:p>
        </w:tc>
        <w:tc>
          <w:tcPr>
            <w:tcW w:w="794" w:type="dxa"/>
          </w:tcPr>
          <w:p w14:paraId="23D02631" w14:textId="77777777" w:rsidR="00FE7795" w:rsidRPr="00633A52" w:rsidRDefault="00FE7795" w:rsidP="00F567F1">
            <w:pPr>
              <w:jc w:val="right"/>
              <w:rPr>
                <w:sz w:val="20"/>
                <w:szCs w:val="20"/>
              </w:rPr>
            </w:pPr>
          </w:p>
        </w:tc>
        <w:tc>
          <w:tcPr>
            <w:tcW w:w="794" w:type="dxa"/>
          </w:tcPr>
          <w:p w14:paraId="0355FC46" w14:textId="77777777" w:rsidR="00FE7795" w:rsidRPr="00633A52" w:rsidRDefault="00FE7795" w:rsidP="00F567F1">
            <w:pPr>
              <w:jc w:val="right"/>
              <w:rPr>
                <w:sz w:val="20"/>
                <w:szCs w:val="20"/>
              </w:rPr>
            </w:pPr>
          </w:p>
        </w:tc>
        <w:tc>
          <w:tcPr>
            <w:tcW w:w="794" w:type="dxa"/>
          </w:tcPr>
          <w:p w14:paraId="14BBAE13" w14:textId="77777777" w:rsidR="00FE7795" w:rsidRPr="00633A52" w:rsidRDefault="00FE7795" w:rsidP="00F567F1">
            <w:pPr>
              <w:jc w:val="right"/>
              <w:rPr>
                <w:sz w:val="20"/>
                <w:szCs w:val="20"/>
              </w:rPr>
            </w:pPr>
          </w:p>
        </w:tc>
        <w:tc>
          <w:tcPr>
            <w:tcW w:w="2267" w:type="dxa"/>
          </w:tcPr>
          <w:p w14:paraId="7F11BB8E" w14:textId="77777777" w:rsidR="00FE7795" w:rsidRPr="00633A52" w:rsidRDefault="00FE7795" w:rsidP="00F567F1">
            <w:pPr>
              <w:jc w:val="right"/>
              <w:rPr>
                <w:sz w:val="20"/>
                <w:szCs w:val="20"/>
              </w:rPr>
            </w:pPr>
          </w:p>
        </w:tc>
        <w:tc>
          <w:tcPr>
            <w:tcW w:w="1275" w:type="dxa"/>
          </w:tcPr>
          <w:p w14:paraId="665540AD" w14:textId="77777777" w:rsidR="00FE7795" w:rsidRPr="00633A52" w:rsidRDefault="00FE7795" w:rsidP="00F567F1">
            <w:pPr>
              <w:jc w:val="right"/>
              <w:rPr>
                <w:sz w:val="20"/>
                <w:szCs w:val="20"/>
              </w:rPr>
            </w:pPr>
          </w:p>
        </w:tc>
      </w:tr>
      <w:tr w:rsidR="00FE7795" w14:paraId="16FD8CD3" w14:textId="77777777" w:rsidTr="009C5F4C">
        <w:tc>
          <w:tcPr>
            <w:tcW w:w="851" w:type="dxa"/>
            <w:shd w:val="clear" w:color="auto" w:fill="auto"/>
          </w:tcPr>
          <w:p w14:paraId="47372CEA" w14:textId="12A372BE" w:rsidR="00FE7795" w:rsidRPr="00633A52" w:rsidRDefault="00FE7795" w:rsidP="00F567F1">
            <w:pPr>
              <w:rPr>
                <w:sz w:val="20"/>
                <w:szCs w:val="20"/>
              </w:rPr>
            </w:pPr>
            <w:r>
              <w:rPr>
                <w:sz w:val="20"/>
              </w:rPr>
              <w:t>Initieel investe</w:t>
            </w:r>
            <w:r w:rsidR="00CA7A7A">
              <w:rPr>
                <w:sz w:val="20"/>
              </w:rPr>
              <w:t>-</w:t>
            </w:r>
            <w:r>
              <w:rPr>
                <w:sz w:val="20"/>
              </w:rPr>
              <w:t>ringspro</w:t>
            </w:r>
            <w:r w:rsidR="00CA7A7A">
              <w:rPr>
                <w:sz w:val="20"/>
              </w:rPr>
              <w:t>-</w:t>
            </w:r>
            <w:r>
              <w:rPr>
                <w:sz w:val="20"/>
              </w:rPr>
              <w:t>ject 2</w:t>
            </w:r>
          </w:p>
        </w:tc>
        <w:tc>
          <w:tcPr>
            <w:tcW w:w="794" w:type="dxa"/>
          </w:tcPr>
          <w:p w14:paraId="2AC2E25A" w14:textId="77777777" w:rsidR="00FE7795" w:rsidRPr="00633A52" w:rsidRDefault="00FE7795" w:rsidP="00F567F1">
            <w:pPr>
              <w:jc w:val="right"/>
              <w:rPr>
                <w:sz w:val="20"/>
                <w:szCs w:val="20"/>
              </w:rPr>
            </w:pPr>
          </w:p>
        </w:tc>
        <w:tc>
          <w:tcPr>
            <w:tcW w:w="794" w:type="dxa"/>
          </w:tcPr>
          <w:p w14:paraId="11726C44" w14:textId="77777777" w:rsidR="00FE7795" w:rsidRPr="00633A52" w:rsidRDefault="00FE7795" w:rsidP="00F567F1">
            <w:pPr>
              <w:jc w:val="right"/>
              <w:rPr>
                <w:sz w:val="20"/>
                <w:szCs w:val="20"/>
              </w:rPr>
            </w:pPr>
          </w:p>
        </w:tc>
        <w:tc>
          <w:tcPr>
            <w:tcW w:w="794" w:type="dxa"/>
          </w:tcPr>
          <w:p w14:paraId="6DB030CF" w14:textId="77777777" w:rsidR="00FE7795" w:rsidRPr="00633A52" w:rsidRDefault="00FE7795" w:rsidP="00F567F1">
            <w:pPr>
              <w:jc w:val="right"/>
              <w:rPr>
                <w:sz w:val="20"/>
                <w:szCs w:val="20"/>
              </w:rPr>
            </w:pPr>
          </w:p>
        </w:tc>
        <w:tc>
          <w:tcPr>
            <w:tcW w:w="794" w:type="dxa"/>
          </w:tcPr>
          <w:p w14:paraId="1B4D79AD" w14:textId="77777777" w:rsidR="00FE7795" w:rsidRPr="00633A52" w:rsidRDefault="00FE7795" w:rsidP="00F567F1">
            <w:pPr>
              <w:jc w:val="right"/>
              <w:rPr>
                <w:sz w:val="20"/>
                <w:szCs w:val="20"/>
              </w:rPr>
            </w:pPr>
          </w:p>
        </w:tc>
        <w:tc>
          <w:tcPr>
            <w:tcW w:w="794" w:type="dxa"/>
          </w:tcPr>
          <w:p w14:paraId="06419AB9" w14:textId="77777777" w:rsidR="00FE7795" w:rsidRPr="00633A52" w:rsidRDefault="00FE7795" w:rsidP="00F567F1">
            <w:pPr>
              <w:jc w:val="right"/>
              <w:rPr>
                <w:sz w:val="20"/>
                <w:szCs w:val="20"/>
              </w:rPr>
            </w:pPr>
          </w:p>
        </w:tc>
        <w:tc>
          <w:tcPr>
            <w:tcW w:w="2267" w:type="dxa"/>
          </w:tcPr>
          <w:p w14:paraId="1DD95984" w14:textId="77777777" w:rsidR="00FE7795" w:rsidRPr="00633A52" w:rsidRDefault="00FE7795" w:rsidP="00F567F1">
            <w:pPr>
              <w:jc w:val="right"/>
              <w:rPr>
                <w:sz w:val="20"/>
                <w:szCs w:val="20"/>
              </w:rPr>
            </w:pPr>
          </w:p>
        </w:tc>
        <w:tc>
          <w:tcPr>
            <w:tcW w:w="1275" w:type="dxa"/>
          </w:tcPr>
          <w:p w14:paraId="364BDA2C" w14:textId="77777777" w:rsidR="00FE7795" w:rsidRPr="00633A52" w:rsidRDefault="00FE7795" w:rsidP="00F567F1">
            <w:pPr>
              <w:jc w:val="right"/>
              <w:rPr>
                <w:sz w:val="20"/>
                <w:szCs w:val="20"/>
              </w:rPr>
            </w:pPr>
          </w:p>
        </w:tc>
      </w:tr>
      <w:tr w:rsidR="00FE7795" w14:paraId="63F764C0" w14:textId="77777777" w:rsidTr="009C5F4C">
        <w:tc>
          <w:tcPr>
            <w:tcW w:w="851" w:type="dxa"/>
            <w:shd w:val="clear" w:color="auto" w:fill="auto"/>
          </w:tcPr>
          <w:p w14:paraId="18102F08" w14:textId="7503D12A" w:rsidR="00FE7795" w:rsidRPr="00633A52" w:rsidRDefault="00FE7795" w:rsidP="00F567F1">
            <w:pPr>
              <w:rPr>
                <w:sz w:val="20"/>
                <w:szCs w:val="20"/>
              </w:rPr>
            </w:pPr>
            <w:r>
              <w:rPr>
                <w:sz w:val="20"/>
              </w:rPr>
              <w:t>Initieel investe</w:t>
            </w:r>
            <w:r w:rsidR="00CA7A7A">
              <w:rPr>
                <w:sz w:val="20"/>
              </w:rPr>
              <w:t>-</w:t>
            </w:r>
            <w:r>
              <w:rPr>
                <w:sz w:val="20"/>
              </w:rPr>
              <w:t>ringspro</w:t>
            </w:r>
            <w:r w:rsidR="00CA7A7A">
              <w:rPr>
                <w:sz w:val="20"/>
              </w:rPr>
              <w:t>-</w:t>
            </w:r>
            <w:r>
              <w:rPr>
                <w:sz w:val="20"/>
              </w:rPr>
              <w:t>ject 3</w:t>
            </w:r>
          </w:p>
        </w:tc>
        <w:tc>
          <w:tcPr>
            <w:tcW w:w="794" w:type="dxa"/>
          </w:tcPr>
          <w:p w14:paraId="3FE8F81C" w14:textId="77777777" w:rsidR="00FE7795" w:rsidRPr="00633A52" w:rsidRDefault="00FE7795" w:rsidP="00F567F1">
            <w:pPr>
              <w:jc w:val="right"/>
              <w:rPr>
                <w:sz w:val="20"/>
                <w:szCs w:val="20"/>
              </w:rPr>
            </w:pPr>
          </w:p>
        </w:tc>
        <w:tc>
          <w:tcPr>
            <w:tcW w:w="794" w:type="dxa"/>
          </w:tcPr>
          <w:p w14:paraId="67831878" w14:textId="77777777" w:rsidR="00FE7795" w:rsidRPr="00633A52" w:rsidRDefault="00FE7795" w:rsidP="00F567F1">
            <w:pPr>
              <w:jc w:val="right"/>
              <w:rPr>
                <w:sz w:val="20"/>
                <w:szCs w:val="20"/>
              </w:rPr>
            </w:pPr>
          </w:p>
        </w:tc>
        <w:tc>
          <w:tcPr>
            <w:tcW w:w="794" w:type="dxa"/>
          </w:tcPr>
          <w:p w14:paraId="2B4EACAE" w14:textId="77777777" w:rsidR="00FE7795" w:rsidRPr="00633A52" w:rsidRDefault="00FE7795" w:rsidP="00F567F1">
            <w:pPr>
              <w:jc w:val="right"/>
              <w:rPr>
                <w:sz w:val="20"/>
                <w:szCs w:val="20"/>
              </w:rPr>
            </w:pPr>
          </w:p>
        </w:tc>
        <w:tc>
          <w:tcPr>
            <w:tcW w:w="794" w:type="dxa"/>
          </w:tcPr>
          <w:p w14:paraId="04435712" w14:textId="77777777" w:rsidR="00FE7795" w:rsidRPr="00633A52" w:rsidRDefault="00FE7795" w:rsidP="00F567F1">
            <w:pPr>
              <w:jc w:val="right"/>
              <w:rPr>
                <w:sz w:val="20"/>
                <w:szCs w:val="20"/>
              </w:rPr>
            </w:pPr>
          </w:p>
        </w:tc>
        <w:tc>
          <w:tcPr>
            <w:tcW w:w="794" w:type="dxa"/>
          </w:tcPr>
          <w:p w14:paraId="2670086F" w14:textId="77777777" w:rsidR="00FE7795" w:rsidRPr="00633A52" w:rsidRDefault="00FE7795" w:rsidP="00F567F1">
            <w:pPr>
              <w:jc w:val="right"/>
              <w:rPr>
                <w:sz w:val="20"/>
                <w:szCs w:val="20"/>
              </w:rPr>
            </w:pPr>
          </w:p>
        </w:tc>
        <w:tc>
          <w:tcPr>
            <w:tcW w:w="2267" w:type="dxa"/>
          </w:tcPr>
          <w:p w14:paraId="33005B53" w14:textId="77777777" w:rsidR="00FE7795" w:rsidRPr="00633A52" w:rsidRDefault="00FE7795" w:rsidP="00F567F1">
            <w:pPr>
              <w:jc w:val="right"/>
              <w:rPr>
                <w:sz w:val="20"/>
                <w:szCs w:val="20"/>
              </w:rPr>
            </w:pPr>
          </w:p>
        </w:tc>
        <w:tc>
          <w:tcPr>
            <w:tcW w:w="1275" w:type="dxa"/>
          </w:tcPr>
          <w:p w14:paraId="2FBC4031" w14:textId="77777777" w:rsidR="00FE7795" w:rsidRPr="00633A52" w:rsidRDefault="00FE7795" w:rsidP="00F567F1">
            <w:pPr>
              <w:jc w:val="right"/>
              <w:rPr>
                <w:sz w:val="20"/>
                <w:szCs w:val="20"/>
              </w:rPr>
            </w:pPr>
          </w:p>
        </w:tc>
      </w:tr>
      <w:tr w:rsidR="00FE7795" w14:paraId="1CDFC60C" w14:textId="77777777" w:rsidTr="009C5F4C">
        <w:tc>
          <w:tcPr>
            <w:tcW w:w="851" w:type="dxa"/>
            <w:shd w:val="clear" w:color="auto" w:fill="auto"/>
          </w:tcPr>
          <w:p w14:paraId="24E1087F" w14:textId="77777777" w:rsidR="00FE7795" w:rsidRDefault="00FE7795" w:rsidP="00F567F1">
            <w:pPr>
              <w:rPr>
                <w:sz w:val="20"/>
                <w:szCs w:val="20"/>
              </w:rPr>
            </w:pPr>
            <w:r>
              <w:rPr>
                <w:sz w:val="20"/>
              </w:rPr>
              <w:t>…</w:t>
            </w:r>
          </w:p>
          <w:p w14:paraId="680FB571" w14:textId="77777777" w:rsidR="00FE7795" w:rsidRPr="00633A52" w:rsidRDefault="00FE7795" w:rsidP="00F567F1">
            <w:pPr>
              <w:rPr>
                <w:sz w:val="20"/>
                <w:szCs w:val="20"/>
              </w:rPr>
            </w:pPr>
          </w:p>
        </w:tc>
        <w:tc>
          <w:tcPr>
            <w:tcW w:w="794" w:type="dxa"/>
          </w:tcPr>
          <w:p w14:paraId="3DB0B0EE" w14:textId="77777777" w:rsidR="00FE7795" w:rsidRPr="00633A52" w:rsidRDefault="00FE7795" w:rsidP="00F567F1">
            <w:pPr>
              <w:jc w:val="right"/>
              <w:rPr>
                <w:sz w:val="20"/>
                <w:szCs w:val="20"/>
              </w:rPr>
            </w:pPr>
          </w:p>
        </w:tc>
        <w:tc>
          <w:tcPr>
            <w:tcW w:w="794" w:type="dxa"/>
          </w:tcPr>
          <w:p w14:paraId="3E805E1F" w14:textId="77777777" w:rsidR="00FE7795" w:rsidRPr="00633A52" w:rsidRDefault="00FE7795" w:rsidP="00F567F1">
            <w:pPr>
              <w:jc w:val="right"/>
              <w:rPr>
                <w:sz w:val="20"/>
                <w:szCs w:val="20"/>
              </w:rPr>
            </w:pPr>
          </w:p>
        </w:tc>
        <w:tc>
          <w:tcPr>
            <w:tcW w:w="794" w:type="dxa"/>
          </w:tcPr>
          <w:p w14:paraId="5DA7A5EC" w14:textId="77777777" w:rsidR="00FE7795" w:rsidRPr="00633A52" w:rsidRDefault="00FE7795" w:rsidP="00F567F1">
            <w:pPr>
              <w:jc w:val="right"/>
              <w:rPr>
                <w:sz w:val="20"/>
                <w:szCs w:val="20"/>
              </w:rPr>
            </w:pPr>
          </w:p>
        </w:tc>
        <w:tc>
          <w:tcPr>
            <w:tcW w:w="794" w:type="dxa"/>
          </w:tcPr>
          <w:p w14:paraId="039546B3" w14:textId="77777777" w:rsidR="00FE7795" w:rsidRPr="00633A52" w:rsidRDefault="00FE7795" w:rsidP="00F567F1">
            <w:pPr>
              <w:jc w:val="right"/>
              <w:rPr>
                <w:sz w:val="20"/>
                <w:szCs w:val="20"/>
              </w:rPr>
            </w:pPr>
          </w:p>
        </w:tc>
        <w:tc>
          <w:tcPr>
            <w:tcW w:w="794" w:type="dxa"/>
          </w:tcPr>
          <w:p w14:paraId="10C5ED17" w14:textId="77777777" w:rsidR="00FE7795" w:rsidRPr="00633A52" w:rsidRDefault="00FE7795" w:rsidP="00F567F1">
            <w:pPr>
              <w:jc w:val="right"/>
              <w:rPr>
                <w:sz w:val="20"/>
                <w:szCs w:val="20"/>
              </w:rPr>
            </w:pPr>
          </w:p>
        </w:tc>
        <w:tc>
          <w:tcPr>
            <w:tcW w:w="2267" w:type="dxa"/>
          </w:tcPr>
          <w:p w14:paraId="14253757" w14:textId="77777777" w:rsidR="00FE7795" w:rsidRPr="00633A52" w:rsidRDefault="00FE7795" w:rsidP="00F567F1">
            <w:pPr>
              <w:jc w:val="right"/>
              <w:rPr>
                <w:sz w:val="20"/>
                <w:szCs w:val="20"/>
              </w:rPr>
            </w:pPr>
          </w:p>
        </w:tc>
        <w:tc>
          <w:tcPr>
            <w:tcW w:w="1275" w:type="dxa"/>
          </w:tcPr>
          <w:p w14:paraId="72C8CFFB" w14:textId="77777777" w:rsidR="00FE7795" w:rsidRPr="00633A52" w:rsidRDefault="00FE7795" w:rsidP="00F567F1">
            <w:pPr>
              <w:jc w:val="right"/>
              <w:rPr>
                <w:sz w:val="20"/>
                <w:szCs w:val="20"/>
              </w:rPr>
            </w:pPr>
          </w:p>
        </w:tc>
      </w:tr>
    </w:tbl>
    <w:p w14:paraId="4FBD898F" w14:textId="77777777" w:rsidR="00DD4A8C" w:rsidRPr="00C359A9" w:rsidRDefault="00DD4A8C" w:rsidP="00DD4A8C">
      <w:pPr>
        <w:pStyle w:val="Normal127Bullet63"/>
        <w:numPr>
          <w:ilvl w:val="0"/>
          <w:numId w:val="0"/>
        </w:numPr>
        <w:ind w:left="1077" w:hanging="357"/>
        <w:rPr>
          <w:i/>
          <w:sz w:val="20"/>
          <w:szCs w:val="20"/>
        </w:rPr>
      </w:pPr>
      <w:r>
        <w:rPr>
          <w:i/>
          <w:sz w:val="20"/>
        </w:rPr>
        <w:t xml:space="preserve">° In nationale valuta </w:t>
      </w:r>
    </w:p>
    <w:p w14:paraId="35530C90" w14:textId="4F5170B4" w:rsidR="00840FC2" w:rsidRPr="00D16D8D" w:rsidRDefault="00DD4A8C" w:rsidP="00093A59">
      <w:pPr>
        <w:pStyle w:val="NormalKop111"/>
        <w:numPr>
          <w:ilvl w:val="2"/>
          <w:numId w:val="2"/>
        </w:numPr>
        <w:tabs>
          <w:tab w:val="clear" w:pos="720"/>
          <w:tab w:val="clear" w:pos="1440"/>
          <w:tab w:val="clear" w:pos="1797"/>
        </w:tabs>
        <w:ind w:left="1418" w:hanging="698"/>
        <w:rPr>
          <w:color w:val="000000"/>
        </w:rPr>
      </w:pPr>
      <w:r>
        <w:rPr>
          <w:color w:val="000000"/>
        </w:rPr>
        <w:t xml:space="preserve">Bevestig hier dat het totale steunbedrag dat voor het initiële investeringsproject zal worden toegekend, het uit de “maximale steunintensiteit” (in de zin van punt 19, 19), van de richtsnoeren) voortvloeiende bedrag niet overschrijdt, rekening houdend met de verhoogde steunintensiteit voor kmo's (zoals bepaald in punt 186 van de richtsnoeren) en het “bijgestelde steunbedrag” (in de zin van punt 19, 3), van de richtsnoeren), voor zover van toepassing. Verschaf ook de desbetreffende documenten en berekeningen die dit kunnen staven. </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840FC2" w14:paraId="365D7BCE" w14:textId="77777777" w:rsidTr="00F567F1">
        <w:tc>
          <w:tcPr>
            <w:tcW w:w="8391" w:type="dxa"/>
            <w:shd w:val="clear" w:color="auto" w:fill="auto"/>
          </w:tcPr>
          <w:p w14:paraId="4E15D371" w14:textId="77777777" w:rsidR="00840FC2" w:rsidRDefault="003947BC" w:rsidP="00F567F1">
            <w:r>
              <w:t>…</w:t>
            </w:r>
          </w:p>
        </w:tc>
      </w:tr>
    </w:tbl>
    <w:p w14:paraId="3B635AF0" w14:textId="12C2ADC0" w:rsidR="00195366" w:rsidRPr="00195366" w:rsidRDefault="00195366" w:rsidP="00093A59">
      <w:pPr>
        <w:pStyle w:val="NormalKop111"/>
        <w:numPr>
          <w:ilvl w:val="2"/>
          <w:numId w:val="2"/>
        </w:numPr>
        <w:tabs>
          <w:tab w:val="clear" w:pos="720"/>
          <w:tab w:val="clear" w:pos="1440"/>
          <w:tab w:val="clear" w:pos="1797"/>
        </w:tabs>
        <w:ind w:left="1418" w:hanging="698"/>
        <w:rPr>
          <w:color w:val="000000"/>
        </w:rPr>
      </w:pPr>
      <w:r>
        <w:lastRenderedPageBreak/>
        <w:t xml:space="preserve">Bevestig dat noch het goedgekeurde maximale steunbedrag in contante waarde, noch de goedgekeurde steunintensiteit zal worden overschreden indien het bedrag van de in aanmerking komende kosten afwijkt van het aangemelde bedrag. </w:t>
      </w:r>
    </w:p>
    <w:p w14:paraId="6DA47F81" w14:textId="77777777" w:rsidR="00195366" w:rsidRDefault="00195366" w:rsidP="00C359A9">
      <w:pPr>
        <w:pStyle w:val="Normal127"/>
        <w:tabs>
          <w:tab w:val="clear" w:pos="720"/>
          <w:tab w:val="clear" w:pos="1440"/>
          <w:tab w:val="clear" w:pos="1797"/>
          <w:tab w:val="left" w:pos="2410"/>
        </w:tabs>
        <w:ind w:left="2410" w:hanging="425"/>
      </w:pPr>
      <w:r>
        <w:fldChar w:fldCharType="begin">
          <w:ffData>
            <w:name w:val="Check1"/>
            <w:enabled/>
            <w:calcOnExit w:val="0"/>
            <w:checkBox>
              <w:sizeAuto/>
              <w:default w:val="0"/>
            </w:checkBox>
          </w:ffData>
        </w:fldChar>
      </w:r>
      <w:r>
        <w:instrText xml:space="preserve"> FORMCHECKBOX </w:instrText>
      </w:r>
      <w:r w:rsidR="006632C9">
        <w:fldChar w:fldCharType="separate"/>
      </w:r>
      <w:r>
        <w:fldChar w:fldCharType="end"/>
      </w:r>
      <w:r>
        <w:tab/>
        <w:t>Ja</w:t>
      </w:r>
    </w:p>
    <w:p w14:paraId="5ABC5B4B" w14:textId="77777777" w:rsidR="00840FC2" w:rsidRPr="00D16D8D" w:rsidRDefault="007E6728" w:rsidP="00093A59">
      <w:pPr>
        <w:pStyle w:val="NormalKop111"/>
        <w:numPr>
          <w:ilvl w:val="2"/>
          <w:numId w:val="2"/>
        </w:numPr>
        <w:tabs>
          <w:tab w:val="clear" w:pos="720"/>
          <w:tab w:val="clear" w:pos="1440"/>
          <w:tab w:val="clear" w:pos="1797"/>
        </w:tabs>
        <w:ind w:left="1418" w:hanging="698"/>
        <w:rPr>
          <w:color w:val="000000"/>
        </w:rPr>
      </w:pPr>
      <w:r>
        <w:rPr>
          <w:color w:val="000000"/>
        </w:rPr>
        <w:t>Wordt de aan het investeringsproject toe te kennen steun toegekend op grond van meerdere regionalesteunregelingen of wordt die gecumuleerd met ad-hocsteun? Bevestig hier dan dat de maximaal toegestane steunintensiteit die voor het project kan worden toegekend vooraf is berekend door de eerste steunverlenende autoriteit. Vermeld ook deze maximale steunintensiteit. Leg uit hoe de steunverlenende autoriteiten ervoor zullen zorgen dat die maximale steunintensiteit in acht zal worden genomen (punt 99 van de richtsnoeren).</w:t>
      </w:r>
    </w:p>
    <w:p w14:paraId="07072796" w14:textId="77777777" w:rsidR="007E6728" w:rsidRDefault="00700602" w:rsidP="00093A59">
      <w:pPr>
        <w:pStyle w:val="NormalKop111"/>
        <w:numPr>
          <w:ilvl w:val="2"/>
          <w:numId w:val="2"/>
        </w:numPr>
        <w:tabs>
          <w:tab w:val="clear" w:pos="720"/>
          <w:tab w:val="clear" w:pos="1440"/>
          <w:tab w:val="clear" w:pos="1797"/>
        </w:tabs>
        <w:ind w:left="1418" w:hanging="698"/>
        <w:rPr>
          <w:color w:val="000000"/>
        </w:rPr>
      </w:pPr>
      <w:r>
        <w:rPr>
          <w:color w:val="000000"/>
        </w:rPr>
        <w:t xml:space="preserve">Houdt de initiële investering verband houdt met een project in het kader van de Europese territoriale samenwerking (ETC)? Leg hier dan aan de hand van punt 100 van de richtsnoeren uit hoe de voor het project geldende maximale steunintensiteit en de verschillende betrokken begunstigden worden vastgesteld. </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3947BC" w14:paraId="1779F7F7" w14:textId="77777777" w:rsidTr="00097D0F">
        <w:tc>
          <w:tcPr>
            <w:tcW w:w="8391" w:type="dxa"/>
            <w:shd w:val="clear" w:color="auto" w:fill="auto"/>
          </w:tcPr>
          <w:p w14:paraId="38866914" w14:textId="77777777" w:rsidR="003947BC" w:rsidRDefault="003947BC" w:rsidP="00097D0F">
            <w:r>
              <w:t>…</w:t>
            </w:r>
          </w:p>
        </w:tc>
      </w:tr>
    </w:tbl>
    <w:p w14:paraId="3D2A6E16" w14:textId="77777777" w:rsidR="003947BC" w:rsidRDefault="003947BC" w:rsidP="003947BC">
      <w:pPr>
        <w:pStyle w:val="NormalKop111"/>
        <w:tabs>
          <w:tab w:val="clear" w:pos="720"/>
          <w:tab w:val="clear" w:pos="1440"/>
          <w:tab w:val="clear" w:pos="1797"/>
        </w:tabs>
        <w:rPr>
          <w:color w:val="000000"/>
        </w:rPr>
      </w:pPr>
    </w:p>
    <w:p w14:paraId="1FCE140A" w14:textId="77777777" w:rsidR="003947BC" w:rsidRPr="00D16D8D" w:rsidRDefault="003947BC" w:rsidP="003947BC">
      <w:pPr>
        <w:pStyle w:val="NormalKop111"/>
        <w:tabs>
          <w:tab w:val="clear" w:pos="720"/>
          <w:tab w:val="clear" w:pos="1440"/>
          <w:tab w:val="clear" w:pos="1797"/>
        </w:tabs>
        <w:ind w:left="360"/>
        <w:rPr>
          <w:color w:val="000000"/>
        </w:rPr>
      </w:pPr>
    </w:p>
    <w:tbl>
      <w:tblPr>
        <w:tblW w:w="0" w:type="auto"/>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9039"/>
      </w:tblGrid>
      <w:tr w:rsidR="00141E9F" w:rsidRPr="009830AE" w14:paraId="1984A37C" w14:textId="77777777" w:rsidTr="003947BC">
        <w:trPr>
          <w:trHeight w:val="737"/>
        </w:trPr>
        <w:tc>
          <w:tcPr>
            <w:tcW w:w="9039" w:type="dxa"/>
            <w:tcBorders>
              <w:top w:val="single" w:sz="4" w:space="0" w:color="auto"/>
              <w:bottom w:val="single" w:sz="4" w:space="0" w:color="auto"/>
            </w:tcBorders>
            <w:shd w:val="pct15" w:color="auto" w:fill="FFFFFF"/>
          </w:tcPr>
          <w:p w14:paraId="3FE39980" w14:textId="77777777" w:rsidR="00141E9F" w:rsidRPr="009830AE" w:rsidRDefault="00141E9F" w:rsidP="00093A59">
            <w:pPr>
              <w:pStyle w:val="Heading1"/>
              <w:numPr>
                <w:ilvl w:val="0"/>
                <w:numId w:val="2"/>
              </w:numPr>
              <w:ind w:left="482" w:hanging="482"/>
              <w:rPr>
                <w:color w:val="000000"/>
              </w:rPr>
            </w:pPr>
            <w:r>
              <w:rPr>
                <w:color w:val="000000"/>
              </w:rPr>
              <w:t>Verenigbaarheidsbeoordeling van de maatregel</w:t>
            </w:r>
          </w:p>
        </w:tc>
      </w:tr>
    </w:tbl>
    <w:p w14:paraId="108099AD" w14:textId="77777777" w:rsidR="00141E9F" w:rsidRPr="008221B1" w:rsidRDefault="00141E9F" w:rsidP="00093A59">
      <w:pPr>
        <w:pStyle w:val="NormalKop11"/>
        <w:numPr>
          <w:ilvl w:val="1"/>
          <w:numId w:val="2"/>
        </w:numPr>
        <w:ind w:left="720" w:hanging="720"/>
        <w:rPr>
          <w:b/>
          <w:color w:val="000000"/>
        </w:rPr>
      </w:pPr>
      <w:r>
        <w:rPr>
          <w:b/>
          <w:color w:val="000000"/>
        </w:rPr>
        <w:t xml:space="preserve">Bijdrage aan regionale ontwikkeling, positieve effecten en noodzaak van overheidsmaatregelen </w:t>
      </w:r>
    </w:p>
    <w:p w14:paraId="30943C38" w14:textId="77777777" w:rsidR="00D91DA7" w:rsidRDefault="00141E9F" w:rsidP="00093A59">
      <w:pPr>
        <w:pStyle w:val="NormalKop111"/>
        <w:numPr>
          <w:ilvl w:val="2"/>
          <w:numId w:val="2"/>
        </w:numPr>
        <w:tabs>
          <w:tab w:val="clear" w:pos="720"/>
          <w:tab w:val="clear" w:pos="1440"/>
          <w:tab w:val="clear" w:pos="1797"/>
        </w:tabs>
        <w:ind w:left="1418" w:hanging="698"/>
        <w:rPr>
          <w:color w:val="000000"/>
        </w:rPr>
      </w:pPr>
      <w:r>
        <w:rPr>
          <w:color w:val="000000"/>
        </w:rPr>
        <w:t>Vermeld:</w:t>
      </w:r>
    </w:p>
    <w:p w14:paraId="41D6F6ED" w14:textId="77777777" w:rsidR="00D91DA7" w:rsidRDefault="00141E9F" w:rsidP="00AB40D1">
      <w:pPr>
        <w:pStyle w:val="NormalKop111"/>
        <w:numPr>
          <w:ilvl w:val="0"/>
          <w:numId w:val="28"/>
        </w:numPr>
        <w:tabs>
          <w:tab w:val="clear" w:pos="720"/>
          <w:tab w:val="clear" w:pos="1440"/>
          <w:tab w:val="clear" w:pos="1797"/>
        </w:tabs>
        <w:rPr>
          <w:color w:val="000000"/>
        </w:rPr>
      </w:pPr>
      <w:r>
        <w:rPr>
          <w:color w:val="000000"/>
        </w:rPr>
        <w:t>de precieze locatie van het gesteunde project (d.w.z. de plaats en de NUTS 2- of NUTS 3-regio waartoe de plaats behoort)?</w:t>
      </w:r>
    </w:p>
    <w:p w14:paraId="6ECBBFFB" w14:textId="77777777" w:rsidR="00D91DA7" w:rsidRDefault="00141E9F" w:rsidP="00AB40D1">
      <w:pPr>
        <w:pStyle w:val="NormalKop111"/>
        <w:numPr>
          <w:ilvl w:val="0"/>
          <w:numId w:val="28"/>
        </w:numPr>
        <w:tabs>
          <w:tab w:val="clear" w:pos="720"/>
          <w:tab w:val="clear" w:pos="1440"/>
          <w:tab w:val="clear" w:pos="1797"/>
        </w:tabs>
        <w:rPr>
          <w:color w:val="000000"/>
        </w:rPr>
      </w:pPr>
      <w:r>
        <w:rPr>
          <w:color w:val="000000"/>
        </w:rPr>
        <w:t>het soort regionale-steungebied waarom het gaat volgens de actuele regionale-steunkaart (m.a.w. of het gaat om een gebied dat voor steun in aanmerking komt op grond van artikel 107, lid 3, punt a), VWEU, of op grond van artikel 107, lid 3, onder c), VWEU); en</w:t>
      </w:r>
    </w:p>
    <w:p w14:paraId="1990F0E1" w14:textId="77777777" w:rsidR="000432CC" w:rsidRPr="00D16D8D" w:rsidRDefault="00AB40D1" w:rsidP="00AB40D1">
      <w:pPr>
        <w:pStyle w:val="NormalKop111"/>
        <w:numPr>
          <w:ilvl w:val="0"/>
          <w:numId w:val="28"/>
        </w:numPr>
        <w:tabs>
          <w:tab w:val="clear" w:pos="720"/>
          <w:tab w:val="clear" w:pos="1440"/>
          <w:tab w:val="clear" w:pos="1797"/>
        </w:tabs>
        <w:rPr>
          <w:color w:val="000000"/>
        </w:rPr>
      </w:pPr>
      <w:r>
        <w:rPr>
          <w:color w:val="000000"/>
        </w:rPr>
        <w:t>de maximale steunintensiteit die geldt voor grote ondernemingen.</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B51E8A" w14:paraId="03E4523E" w14:textId="77777777" w:rsidTr="00F567F1">
        <w:tc>
          <w:tcPr>
            <w:tcW w:w="8391" w:type="dxa"/>
            <w:shd w:val="clear" w:color="auto" w:fill="auto"/>
          </w:tcPr>
          <w:p w14:paraId="6875A268" w14:textId="77777777" w:rsidR="00B51E8A" w:rsidRDefault="00B51E8A" w:rsidP="00F567F1">
            <w:r>
              <w:t>…</w:t>
            </w:r>
          </w:p>
        </w:tc>
      </w:tr>
    </w:tbl>
    <w:p w14:paraId="6933BB8F" w14:textId="77777777" w:rsidR="00323A88" w:rsidRPr="00323A88" w:rsidRDefault="00323A88" w:rsidP="00093A59">
      <w:pPr>
        <w:pStyle w:val="NormalKop111"/>
        <w:numPr>
          <w:ilvl w:val="2"/>
          <w:numId w:val="2"/>
        </w:numPr>
        <w:tabs>
          <w:tab w:val="clear" w:pos="720"/>
          <w:tab w:val="clear" w:pos="1440"/>
          <w:tab w:val="clear" w:pos="1797"/>
        </w:tabs>
        <w:ind w:left="1418" w:hanging="698"/>
        <w:rPr>
          <w:color w:val="000000"/>
        </w:rPr>
      </w:pPr>
      <w:r>
        <w:rPr>
          <w:color w:val="000000"/>
        </w:rPr>
        <w:t>Hoe zal de steun bijdragen tot de regionale ontwikkeling en, indien van toepassing, welke andere positieve effecten heeft de steun</w:t>
      </w:r>
      <w:r>
        <w:rPr>
          <w:vertAlign w:val="superscript"/>
        </w:rPr>
        <w:footnoteReference w:id="12"/>
      </w:r>
      <w:r>
        <w:rPr>
          <w:color w:val="000000"/>
        </w:rPr>
        <w:t>?</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323A88" w14:paraId="607BEB06" w14:textId="77777777" w:rsidTr="000326CF">
        <w:tc>
          <w:tcPr>
            <w:tcW w:w="8391" w:type="dxa"/>
            <w:shd w:val="clear" w:color="auto" w:fill="auto"/>
          </w:tcPr>
          <w:p w14:paraId="00AF4F25" w14:textId="77777777" w:rsidR="00323A88" w:rsidRDefault="00323A88" w:rsidP="000326CF">
            <w:r>
              <w:lastRenderedPageBreak/>
              <w:t>…</w:t>
            </w:r>
          </w:p>
        </w:tc>
      </w:tr>
    </w:tbl>
    <w:p w14:paraId="0CF421F2" w14:textId="77777777" w:rsidR="00B51E8A" w:rsidRPr="00B51E8A" w:rsidRDefault="000432CC" w:rsidP="00093A59">
      <w:pPr>
        <w:pStyle w:val="NormalKop111"/>
        <w:numPr>
          <w:ilvl w:val="2"/>
          <w:numId w:val="2"/>
        </w:numPr>
        <w:tabs>
          <w:tab w:val="clear" w:pos="720"/>
          <w:tab w:val="clear" w:pos="1440"/>
          <w:tab w:val="clear" w:pos="1797"/>
        </w:tabs>
        <w:ind w:left="1418" w:hanging="698"/>
        <w:rPr>
          <w:color w:val="000000"/>
        </w:rPr>
      </w:pPr>
      <w:r>
        <w:rPr>
          <w:color w:val="000000"/>
        </w:rPr>
        <w:t>Betreft de aanmelding een individuele steunaanvraag in het kader van een regeling? Leg dan uit hoe het project bijdraagt tot de doelstelling van de regeling. Onderbouw dit ook met documenten (punt 46 van de richtsnoeren).</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B51E8A" w14:paraId="489486C0" w14:textId="77777777" w:rsidTr="00F567F1">
        <w:tc>
          <w:tcPr>
            <w:tcW w:w="8391" w:type="dxa"/>
            <w:shd w:val="clear" w:color="auto" w:fill="auto"/>
          </w:tcPr>
          <w:p w14:paraId="0CC6FAE9" w14:textId="77777777" w:rsidR="00B51E8A" w:rsidRDefault="00B51E8A" w:rsidP="00F567F1">
            <w:r>
              <w:t>…</w:t>
            </w:r>
          </w:p>
        </w:tc>
      </w:tr>
    </w:tbl>
    <w:p w14:paraId="05023FE2" w14:textId="77777777" w:rsidR="00B51E8A" w:rsidRPr="00D16D8D" w:rsidRDefault="000432CC" w:rsidP="00093A59">
      <w:pPr>
        <w:pStyle w:val="NormalKop111"/>
        <w:numPr>
          <w:ilvl w:val="2"/>
          <w:numId w:val="2"/>
        </w:numPr>
        <w:tabs>
          <w:tab w:val="clear" w:pos="720"/>
          <w:tab w:val="clear" w:pos="1440"/>
          <w:tab w:val="clear" w:pos="1797"/>
        </w:tabs>
        <w:ind w:left="1418" w:hanging="698"/>
        <w:rPr>
          <w:color w:val="000000"/>
        </w:rPr>
      </w:pPr>
      <w:r>
        <w:rPr>
          <w:color w:val="000000"/>
        </w:rPr>
        <w:t>Betreft de aanmelding ad-hocsteun? Leg dan uit hoe het project bijdraagt tot de ontwikkelingsstrategie van het betrokken gebied. Onderbouw dit ook met documenten (punt 53 van de richtsnoeren).</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B51E8A" w14:paraId="7A3F4170" w14:textId="77777777" w:rsidTr="00F567F1">
        <w:tc>
          <w:tcPr>
            <w:tcW w:w="8391" w:type="dxa"/>
            <w:shd w:val="clear" w:color="auto" w:fill="auto"/>
          </w:tcPr>
          <w:p w14:paraId="42596332" w14:textId="77777777" w:rsidR="00B51E8A" w:rsidRDefault="00B51E8A" w:rsidP="00F567F1">
            <w:r>
              <w:t>…</w:t>
            </w:r>
          </w:p>
        </w:tc>
      </w:tr>
    </w:tbl>
    <w:p w14:paraId="67BE6271" w14:textId="77777777" w:rsidR="00B51E8A" w:rsidRDefault="000432CC" w:rsidP="00093A59">
      <w:pPr>
        <w:pStyle w:val="NormalKop111"/>
        <w:numPr>
          <w:ilvl w:val="2"/>
          <w:numId w:val="2"/>
        </w:numPr>
        <w:tabs>
          <w:tab w:val="clear" w:pos="720"/>
          <w:tab w:val="clear" w:pos="1440"/>
          <w:tab w:val="clear" w:pos="1797"/>
        </w:tabs>
        <w:ind w:left="1418" w:hanging="698"/>
        <w:rPr>
          <w:color w:val="000000"/>
        </w:rPr>
      </w:pPr>
      <w:r>
        <w:rPr>
          <w:color w:val="000000"/>
        </w:rPr>
        <w:t>Hoe zal de voorwaarde worden toegepast dat de investering ten minste vijf jaar of, in het geval van kmo's, drie jaar na de voltooiing ervan in het gebied behouden moet blijven (punt 47 van de richtsnoeren)? Geef hier de referentie naar de desbetreffende bepaling in de rechtsgrondslag (bijv. de steunverleningsovereenkomst).</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B80DE0" w14:paraId="0403B9CB" w14:textId="77777777" w:rsidTr="00F567F1">
        <w:tc>
          <w:tcPr>
            <w:tcW w:w="8391" w:type="dxa"/>
            <w:shd w:val="clear" w:color="auto" w:fill="auto"/>
          </w:tcPr>
          <w:p w14:paraId="0DD37387" w14:textId="77777777" w:rsidR="00B80DE0" w:rsidRDefault="00B80DE0" w:rsidP="00F567F1">
            <w:r>
              <w:t>…</w:t>
            </w:r>
          </w:p>
        </w:tc>
      </w:tr>
    </w:tbl>
    <w:p w14:paraId="1DFB599E" w14:textId="77777777" w:rsidR="000432CC" w:rsidRPr="009830AE" w:rsidRDefault="00B51E8A" w:rsidP="00093A59">
      <w:pPr>
        <w:pStyle w:val="NormalKop111"/>
        <w:numPr>
          <w:ilvl w:val="2"/>
          <w:numId w:val="2"/>
        </w:numPr>
        <w:tabs>
          <w:tab w:val="clear" w:pos="720"/>
          <w:tab w:val="clear" w:pos="1440"/>
          <w:tab w:val="clear" w:pos="1797"/>
        </w:tabs>
        <w:ind w:left="1418" w:hanging="698"/>
        <w:rPr>
          <w:color w:val="000000"/>
        </w:rPr>
      </w:pPr>
      <w:r>
        <w:rPr>
          <w:color w:val="000000"/>
        </w:rPr>
        <w:t>Wordt de steun berekend op basis van de loonkosten? Licht dan toe hoe de bepaling wordt toegepast dat arbeidsplaatsen moeten worden geschapen in de eerste drie jaar nadat de investering is voltooid en dat alle door de betrokken investering geschapen arbeidsplaatsen binnen het betrokken gebied behouden moeten blijven gedurende een periode van vijf jaar (of drie jaar in het geval van kmo's) te rekenen vanaf de datum waarop de arbeidsplaats voor het eerst werd ingevuld (punt 36 van de richtsnoeren). Geef hier de referentie naar de desbetreffende bepaling in de rechtsgrondslag (bijv. de steunverleningsovereenkomst).</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B80DE0" w14:paraId="64AC8AC1" w14:textId="77777777" w:rsidTr="00F567F1">
        <w:tc>
          <w:tcPr>
            <w:tcW w:w="8391" w:type="dxa"/>
            <w:shd w:val="clear" w:color="auto" w:fill="auto"/>
          </w:tcPr>
          <w:p w14:paraId="4EA9D711" w14:textId="77777777" w:rsidR="00B80DE0" w:rsidRDefault="00B80DE0" w:rsidP="00F567F1">
            <w:r>
              <w:t>…</w:t>
            </w:r>
          </w:p>
        </w:tc>
      </w:tr>
    </w:tbl>
    <w:p w14:paraId="4A53F750" w14:textId="77777777" w:rsidR="00B51E8A" w:rsidRPr="00F945FA" w:rsidRDefault="00B80DE0" w:rsidP="00093A59">
      <w:pPr>
        <w:pStyle w:val="NormalKop111"/>
        <w:numPr>
          <w:ilvl w:val="2"/>
          <w:numId w:val="2"/>
        </w:numPr>
        <w:tabs>
          <w:tab w:val="clear" w:pos="720"/>
          <w:tab w:val="clear" w:pos="1440"/>
          <w:tab w:val="clear" w:pos="1797"/>
        </w:tabs>
        <w:ind w:left="1418" w:hanging="698"/>
        <w:rPr>
          <w:color w:val="000000"/>
        </w:rPr>
      </w:pPr>
      <w:r>
        <w:rPr>
          <w:color w:val="000000"/>
        </w:rPr>
        <w:t>Geef hier een referentie naar de desbetreffende bepalingen in de rechtsgrondslag of toon aan dat de ontvanger(s) van de steun een bijdrage levert (leveren) van ten minste 25 % van de in aanmerking komende kosten – uit eigen middelen dan wel door externe financiering – in een vorm die vrij is van elke financiële steun van de overheid</w:t>
      </w:r>
      <w:r>
        <w:rPr>
          <w:vertAlign w:val="superscript"/>
        </w:rPr>
        <w:footnoteReference w:id="13"/>
      </w:r>
      <w:r>
        <w:rPr>
          <w:color w:val="000000"/>
        </w:rPr>
        <w:t>. (punt 48 van de richtsnoeren)</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B51E8A" w14:paraId="45639B0A" w14:textId="77777777" w:rsidTr="00F567F1">
        <w:tc>
          <w:tcPr>
            <w:tcW w:w="8391" w:type="dxa"/>
            <w:shd w:val="clear" w:color="auto" w:fill="auto"/>
          </w:tcPr>
          <w:p w14:paraId="124392CE" w14:textId="77777777" w:rsidR="00B51E8A" w:rsidRDefault="003947BC" w:rsidP="00F567F1">
            <w:r>
              <w:t>…</w:t>
            </w:r>
          </w:p>
        </w:tc>
      </w:tr>
    </w:tbl>
    <w:p w14:paraId="193F9CF0" w14:textId="77777777" w:rsidR="000432CC" w:rsidRPr="00D16D8D" w:rsidRDefault="00091F76" w:rsidP="00093A59">
      <w:pPr>
        <w:pStyle w:val="NormalKop111"/>
        <w:numPr>
          <w:ilvl w:val="2"/>
          <w:numId w:val="2"/>
        </w:numPr>
        <w:tabs>
          <w:tab w:val="clear" w:pos="720"/>
          <w:tab w:val="clear" w:pos="1440"/>
          <w:tab w:val="clear" w:pos="1797"/>
        </w:tabs>
        <w:ind w:left="1418" w:hanging="698"/>
        <w:rPr>
          <w:color w:val="000000"/>
        </w:rPr>
      </w:pPr>
      <w:r>
        <w:rPr>
          <w:color w:val="000000"/>
        </w:rPr>
        <w:t>Hebt u voor de betrokken investering een milieueffectbeoordeling uitgevoerd of zegt u toe dat te zullen doen? (punt 49 van de richtsnoeren)</w:t>
      </w:r>
    </w:p>
    <w:p w14:paraId="38744F8C" w14:textId="77777777" w:rsidR="00DC5A80" w:rsidRDefault="000432CC" w:rsidP="00C359A9">
      <w:pPr>
        <w:pStyle w:val="Normal127"/>
        <w:tabs>
          <w:tab w:val="clear" w:pos="720"/>
          <w:tab w:val="clear" w:pos="1797"/>
          <w:tab w:val="left" w:pos="2410"/>
        </w:tabs>
        <w:ind w:left="2410" w:hanging="425"/>
      </w:pPr>
      <w:r>
        <w:lastRenderedPageBreak/>
        <w:fldChar w:fldCharType="begin">
          <w:ffData>
            <w:name w:val="Check1"/>
            <w:enabled/>
            <w:calcOnExit w:val="0"/>
            <w:checkBox>
              <w:sizeAuto/>
              <w:default w:val="0"/>
            </w:checkBox>
          </w:ffData>
        </w:fldChar>
      </w:r>
      <w:r>
        <w:instrText xml:space="preserve"> FORMCHECKBOX </w:instrText>
      </w:r>
      <w:r w:rsidR="006632C9">
        <w:fldChar w:fldCharType="separate"/>
      </w:r>
      <w:r>
        <w:fldChar w:fldCharType="end"/>
      </w:r>
      <w:r>
        <w:tab/>
        <w:t>Ja</w:t>
      </w:r>
    </w:p>
    <w:p w14:paraId="611C75B7" w14:textId="77777777" w:rsidR="000432CC" w:rsidRPr="009830AE" w:rsidRDefault="000432CC" w:rsidP="00C359A9">
      <w:pPr>
        <w:pStyle w:val="Normal127"/>
        <w:tabs>
          <w:tab w:val="clear" w:pos="720"/>
          <w:tab w:val="clear" w:pos="1797"/>
          <w:tab w:val="left" w:pos="2410"/>
        </w:tabs>
        <w:ind w:left="2410" w:hanging="425"/>
      </w:pPr>
      <w:r>
        <w:fldChar w:fldCharType="begin">
          <w:ffData>
            <w:name w:val="Check1"/>
            <w:enabled/>
            <w:calcOnExit w:val="0"/>
            <w:checkBox>
              <w:sizeAuto/>
              <w:default w:val="0"/>
            </w:checkBox>
          </w:ffData>
        </w:fldChar>
      </w:r>
      <w:r>
        <w:instrText xml:space="preserve"> FORMCHECKBOX </w:instrText>
      </w:r>
      <w:r w:rsidR="006632C9">
        <w:fldChar w:fldCharType="separate"/>
      </w:r>
      <w:r>
        <w:fldChar w:fldCharType="end"/>
      </w:r>
      <w:r>
        <w:tab/>
        <w:t xml:space="preserve">Nee </w:t>
      </w:r>
    </w:p>
    <w:p w14:paraId="1BDCCEBD" w14:textId="77777777" w:rsidR="00B80DE0" w:rsidRPr="009830AE" w:rsidRDefault="00370A84" w:rsidP="00A80D24">
      <w:pPr>
        <w:pStyle w:val="Normal127"/>
      </w:pPr>
      <w:r>
        <w:t>Zo niet, waarom is er voor dit project geen milieueffectbeoordeling vereist?</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B80DE0" w14:paraId="2ABD896F" w14:textId="77777777" w:rsidTr="00F567F1">
        <w:tc>
          <w:tcPr>
            <w:tcW w:w="8391" w:type="dxa"/>
            <w:shd w:val="clear" w:color="auto" w:fill="auto"/>
          </w:tcPr>
          <w:p w14:paraId="00F3F9A9" w14:textId="77777777" w:rsidR="00B80DE0" w:rsidRDefault="00B80DE0" w:rsidP="00F567F1">
            <w:r>
              <w:t>…</w:t>
            </w:r>
          </w:p>
        </w:tc>
      </w:tr>
    </w:tbl>
    <w:p w14:paraId="444E3447" w14:textId="77777777" w:rsidR="00B719F2" w:rsidRPr="008715DA" w:rsidRDefault="00B719F2" w:rsidP="00B719F2">
      <w:pPr>
        <w:pStyle w:val="NormalKop11"/>
        <w:numPr>
          <w:ilvl w:val="1"/>
          <w:numId w:val="2"/>
        </w:numPr>
        <w:ind w:left="720" w:hanging="720"/>
        <w:rPr>
          <w:b/>
          <w:color w:val="000000"/>
        </w:rPr>
      </w:pPr>
      <w:r>
        <w:rPr>
          <w:b/>
          <w:color w:val="000000"/>
        </w:rPr>
        <w:t>Stimulerend effect van de maatregel</w:t>
      </w:r>
    </w:p>
    <w:p w14:paraId="07385BAE" w14:textId="77777777" w:rsidR="00B719F2" w:rsidRPr="00D16D8D" w:rsidRDefault="00B719F2" w:rsidP="00B719F2">
      <w:pPr>
        <w:pStyle w:val="NormalKop111"/>
        <w:numPr>
          <w:ilvl w:val="2"/>
          <w:numId w:val="2"/>
        </w:numPr>
        <w:tabs>
          <w:tab w:val="clear" w:pos="720"/>
          <w:tab w:val="clear" w:pos="1440"/>
          <w:tab w:val="clear" w:pos="1797"/>
        </w:tabs>
        <w:ind w:left="1418" w:hanging="698"/>
        <w:rPr>
          <w:color w:val="000000"/>
        </w:rPr>
      </w:pPr>
      <w:r>
        <w:rPr>
          <w:color w:val="000000"/>
        </w:rPr>
        <w:t>Bevestig hier dat de werkzaamheden aan de aangemelde individuele investering pas van start zijn gegaan nadat de steunaanvraag is ingediend (punt 62 van de richtsnoeren). Verschaf een kopie van de steunaanvraag die de begunstigde bij de steunverlenende autoriteit heeft ingediend. Verschaf ook bewijsmateriaal aangaande de datum van aanvang van de werkzaamheden.</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B719F2" w14:paraId="642C7CD3" w14:textId="77777777" w:rsidTr="0020086D">
        <w:tc>
          <w:tcPr>
            <w:tcW w:w="8391" w:type="dxa"/>
            <w:shd w:val="clear" w:color="auto" w:fill="auto"/>
          </w:tcPr>
          <w:p w14:paraId="1821CFC5" w14:textId="77777777" w:rsidR="00B719F2" w:rsidRDefault="00B719F2" w:rsidP="0020086D">
            <w:r>
              <w:t>…</w:t>
            </w:r>
          </w:p>
        </w:tc>
      </w:tr>
    </w:tbl>
    <w:p w14:paraId="19BD96B4" w14:textId="77777777" w:rsidR="00B719F2" w:rsidRPr="00D16D8D" w:rsidRDefault="00B719F2" w:rsidP="00B719F2">
      <w:pPr>
        <w:pStyle w:val="NormalKop111"/>
        <w:numPr>
          <w:ilvl w:val="2"/>
          <w:numId w:val="2"/>
        </w:numPr>
        <w:tabs>
          <w:tab w:val="clear" w:pos="720"/>
          <w:tab w:val="clear" w:pos="1440"/>
          <w:tab w:val="clear" w:pos="1797"/>
        </w:tabs>
        <w:ind w:left="1418" w:hanging="698"/>
        <w:rPr>
          <w:color w:val="000000"/>
        </w:rPr>
      </w:pPr>
      <w:r>
        <w:rPr>
          <w:color w:val="000000"/>
        </w:rPr>
        <w:t>Licht het stimulerende effect van de steun toe door een beschrijving te geven van het nulscenario aan de hand van een van de twee mogelijke scenario's die in punt 59 van de richtsnoeren worden beschreven.</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B719F2" w14:paraId="734B1D3B" w14:textId="77777777" w:rsidTr="0020086D">
        <w:tc>
          <w:tcPr>
            <w:tcW w:w="8391" w:type="dxa"/>
            <w:shd w:val="clear" w:color="auto" w:fill="auto"/>
          </w:tcPr>
          <w:p w14:paraId="194B2806" w14:textId="77777777" w:rsidR="00B719F2" w:rsidRDefault="00B719F2" w:rsidP="0020086D">
            <w:r>
              <w:t>…</w:t>
            </w:r>
          </w:p>
        </w:tc>
      </w:tr>
    </w:tbl>
    <w:p w14:paraId="23AD6356" w14:textId="77777777" w:rsidR="00B719F2" w:rsidRDefault="00B719F2" w:rsidP="00B719F2">
      <w:pPr>
        <w:pStyle w:val="NormalKop111"/>
        <w:numPr>
          <w:ilvl w:val="2"/>
          <w:numId w:val="2"/>
        </w:numPr>
        <w:tabs>
          <w:tab w:val="clear" w:pos="720"/>
          <w:tab w:val="clear" w:pos="1440"/>
          <w:tab w:val="clear" w:pos="1797"/>
        </w:tabs>
        <w:ind w:left="1418" w:hanging="698"/>
        <w:rPr>
          <w:color w:val="000000"/>
        </w:rPr>
      </w:pPr>
      <w:r>
        <w:t>Wordt de regionale steun via fondsen in het kader van het cohesiebeleid of het Elfpo in steungebieden onder a) toegekend voor investeringen die nodig zijn om door Unierecht vastgestelde normen te behalen? Licht dan de volgende punten toe (en staaf dit met documenten):</w:t>
      </w:r>
    </w:p>
    <w:p w14:paraId="4DC89A4E" w14:textId="77777777" w:rsidR="00B719F2" w:rsidRDefault="00B719F2" w:rsidP="00B719F2">
      <w:pPr>
        <w:pStyle w:val="Normal127Bullet63"/>
      </w:pPr>
      <w:r>
        <w:t>Om welke norm gaat het?</w:t>
      </w:r>
    </w:p>
    <w:p w14:paraId="23D487CA" w14:textId="77777777" w:rsidR="00B719F2" w:rsidRDefault="00B719F2" w:rsidP="00B719F2">
      <w:pPr>
        <w:pStyle w:val="Normal127Bullet63"/>
      </w:pPr>
      <w:r>
        <w:t xml:space="preserve">Waarom is de investering nodig om de norm te behalen? </w:t>
      </w:r>
    </w:p>
    <w:p w14:paraId="2B6A27FA" w14:textId="77777777" w:rsidR="00B719F2" w:rsidRDefault="00B719F2" w:rsidP="00B719F2">
      <w:pPr>
        <w:pStyle w:val="Normal127Bullet63"/>
        <w:spacing w:after="120"/>
      </w:pPr>
      <w:r>
        <w:t>Waarom zou het zonder de steun voor de begunstigde niet voldoende rendabel zijn om de investering in het betrokken gebied te doen (punt 61 van de richtsnoeren)?</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63"/>
      </w:tblGrid>
      <w:tr w:rsidR="00B719F2" w14:paraId="7EA25FE8" w14:textId="77777777" w:rsidTr="0020086D">
        <w:tc>
          <w:tcPr>
            <w:tcW w:w="8363" w:type="dxa"/>
            <w:shd w:val="clear" w:color="auto" w:fill="auto"/>
          </w:tcPr>
          <w:p w14:paraId="228C6243" w14:textId="77777777" w:rsidR="00B719F2" w:rsidRDefault="00B719F2" w:rsidP="0020086D">
            <w:r>
              <w:t>…</w:t>
            </w:r>
          </w:p>
        </w:tc>
      </w:tr>
    </w:tbl>
    <w:p w14:paraId="364630A2" w14:textId="77777777" w:rsidR="00B719F2" w:rsidRDefault="00B719F2" w:rsidP="00C359A9">
      <w:pPr>
        <w:pStyle w:val="NormalKop11"/>
        <w:numPr>
          <w:ilvl w:val="0"/>
          <w:numId w:val="0"/>
        </w:numPr>
        <w:spacing w:after="0"/>
        <w:rPr>
          <w:b/>
          <w:color w:val="000000"/>
        </w:rPr>
      </w:pPr>
    </w:p>
    <w:p w14:paraId="3DC47950" w14:textId="77777777" w:rsidR="000432CC" w:rsidRPr="002F24A6" w:rsidRDefault="000432CC" w:rsidP="00C359A9">
      <w:pPr>
        <w:pStyle w:val="NormalKop11"/>
        <w:numPr>
          <w:ilvl w:val="1"/>
          <w:numId w:val="2"/>
        </w:numPr>
        <w:spacing w:before="0"/>
        <w:ind w:left="720" w:hanging="720"/>
        <w:rPr>
          <w:b/>
          <w:color w:val="000000"/>
        </w:rPr>
      </w:pPr>
      <w:r>
        <w:rPr>
          <w:b/>
          <w:color w:val="000000"/>
        </w:rPr>
        <w:t>Geschiktheid van de maatregel</w:t>
      </w:r>
    </w:p>
    <w:p w14:paraId="356ED053" w14:textId="77777777" w:rsidR="000432CC" w:rsidRPr="00D16D8D" w:rsidRDefault="006D3603" w:rsidP="00093A59">
      <w:pPr>
        <w:pStyle w:val="NormalKop111"/>
        <w:numPr>
          <w:ilvl w:val="2"/>
          <w:numId w:val="2"/>
        </w:numPr>
        <w:tabs>
          <w:tab w:val="clear" w:pos="720"/>
          <w:tab w:val="clear" w:pos="1440"/>
          <w:tab w:val="clear" w:pos="1797"/>
        </w:tabs>
        <w:ind w:left="1418" w:hanging="698"/>
        <w:rPr>
          <w:color w:val="000000"/>
        </w:rPr>
      </w:pPr>
      <w:r>
        <w:rPr>
          <w:color w:val="000000"/>
        </w:rPr>
        <w:t>Betreft de aanmelding ad-hocsteun? Toon dan aan hoe de ontwikkeling van het betrokken gebied met dit soort steun beter verzekerd is dan met steun in het kader van een regeling of andere soorten maatregelen (punt 83 van de richtsnoeren).</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2E0CDA" w14:paraId="24EF97CC" w14:textId="77777777" w:rsidTr="00F567F1">
        <w:tc>
          <w:tcPr>
            <w:tcW w:w="8391" w:type="dxa"/>
            <w:shd w:val="clear" w:color="auto" w:fill="auto"/>
          </w:tcPr>
          <w:p w14:paraId="773AC6F5" w14:textId="77777777" w:rsidR="002E0CDA" w:rsidRDefault="002E0CDA" w:rsidP="00F567F1">
            <w:r>
              <w:t>…</w:t>
            </w:r>
          </w:p>
        </w:tc>
      </w:tr>
    </w:tbl>
    <w:p w14:paraId="169F2B14" w14:textId="77777777" w:rsidR="000432CC" w:rsidRPr="00D16D8D" w:rsidRDefault="000432CC" w:rsidP="00093A59">
      <w:pPr>
        <w:pStyle w:val="NormalKop111"/>
        <w:numPr>
          <w:ilvl w:val="2"/>
          <w:numId w:val="2"/>
        </w:numPr>
        <w:tabs>
          <w:tab w:val="clear" w:pos="720"/>
          <w:tab w:val="clear" w:pos="1440"/>
          <w:tab w:val="clear" w:pos="1797"/>
        </w:tabs>
        <w:ind w:left="1418" w:hanging="698"/>
        <w:rPr>
          <w:color w:val="000000"/>
        </w:rPr>
      </w:pPr>
      <w:r>
        <w:rPr>
          <w:color w:val="000000"/>
        </w:rPr>
        <w:t>Wordt de steun toegekend in een vorm die een direct financieel voordeel oplevert</w:t>
      </w:r>
      <w:r>
        <w:rPr>
          <w:color w:val="000000"/>
          <w:vertAlign w:val="superscript"/>
        </w:rPr>
        <w:footnoteReference w:id="14"/>
      </w:r>
      <w:r>
        <w:rPr>
          <w:color w:val="000000"/>
        </w:rPr>
        <w:t xml:space="preserve">? Toon dan aan waarom andere, potentieel minder verstorende vormen van steun zoals terugbetaalbare voorschotten of vormen van steun die </w:t>
      </w:r>
      <w:r>
        <w:rPr>
          <w:color w:val="000000"/>
        </w:rPr>
        <w:lastRenderedPageBreak/>
        <w:t>gebaseerd zijn op schuld- of eigenvermogensinstrumenten</w:t>
      </w:r>
      <w:r>
        <w:rPr>
          <w:rStyle w:val="FootnoteReference"/>
          <w:color w:val="000000"/>
        </w:rPr>
        <w:footnoteReference w:id="15"/>
      </w:r>
      <w:r>
        <w:rPr>
          <w:color w:val="000000"/>
        </w:rPr>
        <w:t xml:space="preserve">, niet geschikt zijn (punt 85 van de richtsnoeren). </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596877" w14:paraId="203FC958" w14:textId="77777777" w:rsidTr="00F567F1">
        <w:tc>
          <w:tcPr>
            <w:tcW w:w="8391" w:type="dxa"/>
            <w:shd w:val="clear" w:color="auto" w:fill="auto"/>
          </w:tcPr>
          <w:p w14:paraId="73445A0E" w14:textId="77777777" w:rsidR="00596877" w:rsidRDefault="00596877" w:rsidP="00F567F1">
            <w:r>
              <w:t>…</w:t>
            </w:r>
          </w:p>
        </w:tc>
      </w:tr>
    </w:tbl>
    <w:p w14:paraId="4A1BEAFE" w14:textId="77777777" w:rsidR="000432CC" w:rsidRPr="008715DA" w:rsidRDefault="00B719F2" w:rsidP="00093A59">
      <w:pPr>
        <w:pStyle w:val="NormalKop11"/>
        <w:numPr>
          <w:ilvl w:val="1"/>
          <w:numId w:val="2"/>
        </w:numPr>
        <w:ind w:left="720" w:hanging="720"/>
        <w:rPr>
          <w:b/>
          <w:color w:val="000000"/>
        </w:rPr>
      </w:pPr>
      <w:r>
        <w:rPr>
          <w:b/>
          <w:color w:val="000000"/>
        </w:rPr>
        <w:t>Evenredigheid van de maatregel</w:t>
      </w:r>
    </w:p>
    <w:p w14:paraId="2C12EAB1" w14:textId="77777777" w:rsidR="000432CC" w:rsidRPr="009830AE" w:rsidRDefault="00B719F2" w:rsidP="00093A59">
      <w:pPr>
        <w:pStyle w:val="NormalKop111"/>
        <w:numPr>
          <w:ilvl w:val="2"/>
          <w:numId w:val="2"/>
        </w:numPr>
        <w:tabs>
          <w:tab w:val="clear" w:pos="720"/>
          <w:tab w:val="clear" w:pos="1440"/>
          <w:tab w:val="clear" w:pos="1797"/>
        </w:tabs>
        <w:ind w:left="1418" w:hanging="698"/>
        <w:rPr>
          <w:color w:val="000000"/>
        </w:rPr>
      </w:pPr>
      <w:r>
        <w:rPr>
          <w:color w:val="000000"/>
        </w:rPr>
        <w:t>Geef in scenario 1-zaken de volgende informatie (of verwijs naar de desbetreffende delen van het meegedeelde nulscenario) (punt 96 van de richtsnoeren):</w:t>
      </w:r>
    </w:p>
    <w:p w14:paraId="6CC248A9" w14:textId="77777777" w:rsidR="007D318F" w:rsidRPr="009830AE" w:rsidRDefault="000432CC" w:rsidP="007D318F">
      <w:pPr>
        <w:pStyle w:val="Normal127Bullet63"/>
        <w:spacing w:after="120"/>
      </w:pPr>
      <w:r>
        <w:t>de berekening van de interne opbrengstvoet (IRR) van de investering mét en zónder de steun</w:t>
      </w:r>
      <w:r>
        <w:rPr>
          <w:rStyle w:val="FootnoteReference"/>
        </w:rPr>
        <w:footnoteReference w:id="16"/>
      </w:r>
      <w:r>
        <w:t>:</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7D318F" w14:paraId="343F8C77" w14:textId="77777777" w:rsidTr="00093A59">
        <w:tc>
          <w:tcPr>
            <w:tcW w:w="8391" w:type="dxa"/>
            <w:shd w:val="clear" w:color="auto" w:fill="auto"/>
          </w:tcPr>
          <w:p w14:paraId="746A7CB8" w14:textId="77777777" w:rsidR="007D318F" w:rsidRDefault="009442E0" w:rsidP="00F567F1">
            <w:r>
              <w:t>…</w:t>
            </w:r>
          </w:p>
        </w:tc>
      </w:tr>
    </w:tbl>
    <w:p w14:paraId="04FC812F" w14:textId="77777777" w:rsidR="007D318F" w:rsidRPr="009830AE" w:rsidRDefault="000432CC" w:rsidP="007D318F">
      <w:pPr>
        <w:pStyle w:val="Normal127Bullet63"/>
        <w:spacing w:before="120" w:after="120"/>
      </w:pPr>
      <w:r>
        <w:t>informatie over de relevante benchmarks voor de onderneming (bijv. normale rendementspercentages die de begunstigde eist om gelijksoortige projecten uit te voeren, de kapitaalkosten van de onderneming als geheel, benchmarks uit de betrokken bedrijfstak):</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7D318F" w14:paraId="72E96E70" w14:textId="77777777" w:rsidTr="00093A59">
        <w:tc>
          <w:tcPr>
            <w:tcW w:w="8391" w:type="dxa"/>
            <w:shd w:val="clear" w:color="auto" w:fill="auto"/>
          </w:tcPr>
          <w:p w14:paraId="65F49448" w14:textId="77777777" w:rsidR="007D318F" w:rsidRDefault="009442E0" w:rsidP="00F567F1">
            <w:r>
              <w:t>…</w:t>
            </w:r>
          </w:p>
        </w:tc>
      </w:tr>
    </w:tbl>
    <w:p w14:paraId="003EA831" w14:textId="77777777" w:rsidR="00694457" w:rsidRDefault="00694457" w:rsidP="00A80D24">
      <w:pPr>
        <w:pStyle w:val="Normal127Bullet63"/>
        <w:numPr>
          <w:ilvl w:val="0"/>
          <w:numId w:val="0"/>
        </w:numPr>
        <w:ind w:left="1077"/>
      </w:pPr>
    </w:p>
    <w:p w14:paraId="7EC709AF" w14:textId="77777777" w:rsidR="000B2B21" w:rsidRPr="009830AE" w:rsidRDefault="00443B9B" w:rsidP="000B2B21">
      <w:pPr>
        <w:pStyle w:val="Normal127Bullet63"/>
        <w:spacing w:before="120" w:after="120"/>
      </w:pPr>
      <w:r>
        <w:t>een verklaring waarom, op basis van het bovenstaande, de steun het noodzakelijke minimum is om het project voldoende winstgevend te maken:</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0B2B21" w14:paraId="7B2236FF" w14:textId="77777777" w:rsidTr="00093A59">
        <w:tc>
          <w:tcPr>
            <w:tcW w:w="8391" w:type="dxa"/>
            <w:shd w:val="clear" w:color="auto" w:fill="auto"/>
          </w:tcPr>
          <w:p w14:paraId="34CB6D05" w14:textId="77777777" w:rsidR="000B2B21" w:rsidRDefault="009442E0" w:rsidP="00903F11">
            <w:r>
              <w:t>…</w:t>
            </w:r>
          </w:p>
        </w:tc>
      </w:tr>
    </w:tbl>
    <w:p w14:paraId="6AA4E133" w14:textId="77777777" w:rsidR="000B2B21" w:rsidRDefault="000B2B21" w:rsidP="00A80D24">
      <w:pPr>
        <w:pStyle w:val="Normal127Bullet63"/>
        <w:numPr>
          <w:ilvl w:val="0"/>
          <w:numId w:val="0"/>
        </w:numPr>
        <w:ind w:left="1077"/>
      </w:pPr>
    </w:p>
    <w:p w14:paraId="52605870" w14:textId="77777777" w:rsidR="00694457" w:rsidRPr="009830AE" w:rsidRDefault="00694457" w:rsidP="00093A59">
      <w:pPr>
        <w:pStyle w:val="NormalKop111"/>
        <w:numPr>
          <w:ilvl w:val="2"/>
          <w:numId w:val="2"/>
        </w:numPr>
        <w:tabs>
          <w:tab w:val="clear" w:pos="720"/>
          <w:tab w:val="clear" w:pos="1440"/>
          <w:tab w:val="clear" w:pos="1797"/>
        </w:tabs>
        <w:ind w:left="1418" w:hanging="698"/>
        <w:rPr>
          <w:color w:val="000000"/>
        </w:rPr>
      </w:pPr>
      <w:r>
        <w:rPr>
          <w:color w:val="000000"/>
        </w:rPr>
        <w:t>Geef in scenario 2-zaken de volgende informatie (of verwijs naar de desbetreffende delen van het meegedeelde nulscenario) (punt 97 van de richtsnoeren):</w:t>
      </w:r>
    </w:p>
    <w:p w14:paraId="552DA4A4" w14:textId="77777777" w:rsidR="00F52BA4" w:rsidRDefault="00AC3C96" w:rsidP="007D318F">
      <w:pPr>
        <w:pStyle w:val="Normal127Bullet63"/>
        <w:spacing w:before="120" w:after="120"/>
      </w:pPr>
      <w:r>
        <w:t>de berekening van het verschil tussen de netto contante waarde (NPV) van de investering in het doelgebied en de netto contante waarde van de investering op de alternatieve locatie</w:t>
      </w:r>
      <w:r>
        <w:rPr>
          <w:rStyle w:val="FootnoteReference"/>
          <w:color w:val="000000"/>
        </w:rPr>
        <w:footnoteReference w:id="17"/>
      </w:r>
      <w:r>
        <w:t>:</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7D318F" w14:paraId="7693631B" w14:textId="77777777" w:rsidTr="00093A59">
        <w:tc>
          <w:tcPr>
            <w:tcW w:w="8391" w:type="dxa"/>
            <w:shd w:val="clear" w:color="auto" w:fill="auto"/>
          </w:tcPr>
          <w:p w14:paraId="53120D41" w14:textId="77777777" w:rsidR="007D318F" w:rsidRDefault="009442E0" w:rsidP="00F567F1">
            <w:r>
              <w:t>…</w:t>
            </w:r>
          </w:p>
        </w:tc>
      </w:tr>
    </w:tbl>
    <w:p w14:paraId="0F4E039D" w14:textId="77777777" w:rsidR="001A3C89" w:rsidRDefault="001A3C89" w:rsidP="001A3C89">
      <w:pPr>
        <w:pStyle w:val="Normal127Bullet63"/>
        <w:spacing w:before="120" w:after="120"/>
      </w:pPr>
      <w:r>
        <w:t>alle parameters die bij de bovenstaande berekening zijn gebruikt (o.a. gehanteerde looptijd, gebruikte disconteringsvoet enz.):</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1A3C89" w14:paraId="32C1503A" w14:textId="77777777" w:rsidTr="00093A59">
        <w:tc>
          <w:tcPr>
            <w:tcW w:w="8391" w:type="dxa"/>
            <w:shd w:val="clear" w:color="auto" w:fill="auto"/>
          </w:tcPr>
          <w:p w14:paraId="3EED5ACD" w14:textId="77777777" w:rsidR="001A3C89" w:rsidRDefault="00C84883" w:rsidP="00903F11">
            <w:r>
              <w:t>…</w:t>
            </w:r>
          </w:p>
        </w:tc>
      </w:tr>
    </w:tbl>
    <w:p w14:paraId="3D2F8E2C" w14:textId="77777777" w:rsidR="001A3C89" w:rsidRPr="009830AE" w:rsidRDefault="00AC3C96" w:rsidP="001A3C89">
      <w:pPr>
        <w:pStyle w:val="Normal127Bullet63"/>
        <w:spacing w:before="120" w:after="120"/>
      </w:pPr>
      <w:r>
        <w:t xml:space="preserve">een verklaring waarom, op basis van het bovenstaande, de steun niet méér bedraagt dan het verschil tussen de netto contante waarde van de </w:t>
      </w:r>
      <w:r>
        <w:lastRenderedPageBreak/>
        <w:t>investering in het doelgebied en de netto contante waarde op de alternatieve locatie:</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1A3C89" w14:paraId="6BA7E166" w14:textId="77777777" w:rsidTr="00093A59">
        <w:tc>
          <w:tcPr>
            <w:tcW w:w="8391" w:type="dxa"/>
            <w:shd w:val="clear" w:color="auto" w:fill="auto"/>
          </w:tcPr>
          <w:p w14:paraId="646E044D" w14:textId="77777777" w:rsidR="001A3C89" w:rsidRDefault="00C84883" w:rsidP="00903F11">
            <w:r>
              <w:t>…</w:t>
            </w:r>
          </w:p>
        </w:tc>
      </w:tr>
    </w:tbl>
    <w:p w14:paraId="227F07AF" w14:textId="77777777" w:rsidR="000432CC" w:rsidRPr="00D1583F" w:rsidRDefault="000432CC" w:rsidP="00093A59">
      <w:pPr>
        <w:pStyle w:val="NormalKop11"/>
        <w:numPr>
          <w:ilvl w:val="1"/>
          <w:numId w:val="2"/>
        </w:numPr>
        <w:ind w:left="720" w:hanging="720"/>
        <w:rPr>
          <w:b/>
          <w:color w:val="000000"/>
        </w:rPr>
      </w:pPr>
      <w:r>
        <w:rPr>
          <w:b/>
          <w:color w:val="000000"/>
        </w:rPr>
        <w:t>Vermijden van ongewenste negatieve effecten op mededinging en handelsverkeer</w:t>
      </w:r>
    </w:p>
    <w:p w14:paraId="7E568156" w14:textId="77777777" w:rsidR="00322501" w:rsidRPr="00322501" w:rsidRDefault="00322501" w:rsidP="00A80D24">
      <w:pPr>
        <w:pStyle w:val="Normal127Bullet63"/>
        <w:numPr>
          <w:ilvl w:val="0"/>
          <w:numId w:val="0"/>
        </w:numPr>
        <w:ind w:left="1077" w:hanging="357"/>
        <w:rPr>
          <w:color w:val="000000"/>
          <w:u w:val="single"/>
        </w:rPr>
      </w:pPr>
      <w:r>
        <w:rPr>
          <w:color w:val="000000"/>
          <w:u w:val="single"/>
        </w:rPr>
        <w:t>Afbakening van de relevante markt:</w:t>
      </w:r>
    </w:p>
    <w:p w14:paraId="57ACCC5B" w14:textId="519052E6" w:rsidR="000432CC" w:rsidRPr="009830AE" w:rsidRDefault="000432CC" w:rsidP="00093A59">
      <w:pPr>
        <w:pStyle w:val="NormalKop111"/>
        <w:numPr>
          <w:ilvl w:val="2"/>
          <w:numId w:val="2"/>
        </w:numPr>
        <w:tabs>
          <w:tab w:val="clear" w:pos="720"/>
          <w:tab w:val="clear" w:pos="1440"/>
          <w:tab w:val="clear" w:pos="1797"/>
        </w:tabs>
        <w:ind w:left="1418" w:hanging="698"/>
        <w:rPr>
          <w:color w:val="000000"/>
        </w:rPr>
      </w:pPr>
      <w:r>
        <w:rPr>
          <w:color w:val="000000"/>
        </w:rPr>
        <w:t>Geef de hieronder gevraagde informatie die nodig is om de betrokken productmarkt(en) af te bakenen (d.w.z. de producten die beïnvloed worden door de gedragsverandering van de begunstigde van de steun) en om de getroffen concurrenten en afnemers/consumenten te identificeren (punten 124 en 125 van de richtsnoeren).</w:t>
      </w:r>
    </w:p>
    <w:p w14:paraId="1B28B2AD" w14:textId="28C92B94" w:rsidR="000432CC" w:rsidRPr="009830AE" w:rsidRDefault="005D2380" w:rsidP="0015397B">
      <w:pPr>
        <w:pStyle w:val="Normal127Bullet63"/>
        <w:spacing w:before="120" w:after="120"/>
      </w:pPr>
      <w:r>
        <w:t>Vermeld alle producten die in de gesteunde vestiging zullen worden geproduceerd na de voltooiing van de investering. Geef, waar van toepassing, de NACE- of Prodcom-code of, voor projecten in de dienstensector, de CPA-code.</w:t>
      </w:r>
    </w:p>
    <w:tbl>
      <w:tblPr>
        <w:tblW w:w="8363" w:type="dxa"/>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63"/>
      </w:tblGrid>
      <w:tr w:rsidR="00E4008D" w14:paraId="61CEB1D9" w14:textId="77777777" w:rsidTr="00093A59">
        <w:tc>
          <w:tcPr>
            <w:tcW w:w="8363" w:type="dxa"/>
            <w:shd w:val="clear" w:color="auto" w:fill="auto"/>
          </w:tcPr>
          <w:p w14:paraId="035B54BE" w14:textId="77777777" w:rsidR="00E4008D" w:rsidRDefault="00E4008D" w:rsidP="00F567F1">
            <w:r>
              <w:t>…</w:t>
            </w:r>
          </w:p>
        </w:tc>
      </w:tr>
    </w:tbl>
    <w:p w14:paraId="5189ADD8" w14:textId="77777777" w:rsidR="000432CC" w:rsidRPr="009830AE" w:rsidRDefault="005D2380" w:rsidP="0015397B">
      <w:pPr>
        <w:pStyle w:val="Normal127Bullet63"/>
        <w:spacing w:before="120" w:after="120"/>
      </w:pPr>
      <w:r>
        <w:t xml:space="preserve">Vermeld of de met het investeringsproject beoogde producten andere producten zullen vervangen die door de begunstigde onderneming (op groepsniveau) worden geproduceerd. Welk(e) product(en) wordt (worden) vervangen? Indien die vervangen producten niet op de projectlocatie worden vervaardigd, waar worden zij dan thans geproduceerd? Geef een beschrijving van het verband tussen de vervangen productie en de huidige investering. Geef ook een tijdschema voor deze vervanging. </w:t>
      </w:r>
    </w:p>
    <w:tbl>
      <w:tblPr>
        <w:tblW w:w="8363" w:type="dxa"/>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63"/>
      </w:tblGrid>
      <w:tr w:rsidR="00E4008D" w14:paraId="6DF851BF" w14:textId="77777777" w:rsidTr="00093A59">
        <w:tc>
          <w:tcPr>
            <w:tcW w:w="8363" w:type="dxa"/>
            <w:shd w:val="clear" w:color="auto" w:fill="auto"/>
          </w:tcPr>
          <w:p w14:paraId="29DF1368" w14:textId="77777777" w:rsidR="00E4008D" w:rsidRDefault="00E4008D" w:rsidP="00F567F1">
            <w:r>
              <w:t>…</w:t>
            </w:r>
          </w:p>
        </w:tc>
      </w:tr>
    </w:tbl>
    <w:p w14:paraId="6A650BD6" w14:textId="49B8F88F" w:rsidR="000432CC" w:rsidRPr="009830AE" w:rsidRDefault="005D2380" w:rsidP="0015397B">
      <w:pPr>
        <w:pStyle w:val="Normal127Bullet63"/>
        <w:spacing w:before="120" w:after="120"/>
      </w:pPr>
      <w:r>
        <w:t>Vermeld welk(e) overige product(en) (dankzij flexibiliteit in de productie-installaties van de begunstigde onderneming) met dezelfde nieuwe faciliteiten kan (kunnen) worden vervaardigd tegen weinig of geen extra kosten.</w:t>
      </w:r>
    </w:p>
    <w:tbl>
      <w:tblPr>
        <w:tblW w:w="8363" w:type="dxa"/>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63"/>
      </w:tblGrid>
      <w:tr w:rsidR="00E4008D" w14:paraId="0262A767" w14:textId="77777777" w:rsidTr="00093A59">
        <w:tc>
          <w:tcPr>
            <w:tcW w:w="8363" w:type="dxa"/>
            <w:shd w:val="clear" w:color="auto" w:fill="auto"/>
          </w:tcPr>
          <w:p w14:paraId="41840FE5" w14:textId="77777777" w:rsidR="00E4008D" w:rsidRDefault="00E4008D" w:rsidP="00F567F1">
            <w:r>
              <w:t>…</w:t>
            </w:r>
          </w:p>
        </w:tc>
      </w:tr>
    </w:tbl>
    <w:p w14:paraId="1DBCBA6A" w14:textId="77777777" w:rsidR="000432CC" w:rsidRPr="009830AE" w:rsidRDefault="005D2380" w:rsidP="0015397B">
      <w:pPr>
        <w:pStyle w:val="Normal127Bullet63"/>
        <w:spacing w:before="120" w:after="120"/>
      </w:pPr>
      <w:r>
        <w:t>Heeft het project betrekking op een tussenproduct? Wordt een aanzienlijk deel van de productie dan niet op de markt afgezet (tegen marktvoorwaarden)? Geef op basis van de toelichting hierboven, met het oog op het berekenen, in de rest van deze rubriek, van het marktaandeel en de capaciteitsverhoging, aan of het betrokken product het met het investeringsproject beoogde product is, dan wel of het een downstreamproduct is.</w:t>
      </w:r>
    </w:p>
    <w:tbl>
      <w:tblPr>
        <w:tblW w:w="8363" w:type="dxa"/>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63"/>
      </w:tblGrid>
      <w:tr w:rsidR="00E4008D" w14:paraId="2A6BD21B" w14:textId="77777777" w:rsidTr="00093A59">
        <w:tc>
          <w:tcPr>
            <w:tcW w:w="8363" w:type="dxa"/>
            <w:shd w:val="clear" w:color="auto" w:fill="auto"/>
          </w:tcPr>
          <w:p w14:paraId="6C483D7D" w14:textId="77777777" w:rsidR="00E4008D" w:rsidRDefault="00E4008D" w:rsidP="00F567F1">
            <w:r>
              <w:t>…</w:t>
            </w:r>
          </w:p>
        </w:tc>
      </w:tr>
    </w:tbl>
    <w:p w14:paraId="05682CA8" w14:textId="5824585F" w:rsidR="000432CC" w:rsidRPr="009830AE" w:rsidRDefault="000432CC" w:rsidP="0015397B">
      <w:pPr>
        <w:pStyle w:val="Normal127Bullet63"/>
        <w:spacing w:before="120" w:after="120"/>
      </w:pPr>
      <w:r>
        <w:t xml:space="preserve">Vermeld de relevante productmarkt(en). Een relevante productmarkt omvat het betrokken product en de daarmee substitueerbare producten aan de vraagzijde (d.w.z. de producten die als dusdanig worden beschouwd door de consument (wegens de kenmerken van het product, de prijs en het gebruik waarvoor het is bestemd)) en daarmee substitueerbare producten aan de aanbodzijde (d.w.z. de producten die als dusdanig worden </w:t>
      </w:r>
      <w:r>
        <w:lastRenderedPageBreak/>
        <w:t>beschouwd door de producent (wegens de flexibiliteit van de productie-installaties van de begunstigde onderneming en haar concurrenten)). Wat zijn volgens u de relevante substitueerbare producten aan de vraag- en de aanbodzijde? Onderbouw uw conclusies op dit punt indien mogelijk met bewijsmateriaal van een onafhankelijke derde.</w:t>
      </w:r>
    </w:p>
    <w:tbl>
      <w:tblPr>
        <w:tblW w:w="8363" w:type="dxa"/>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63"/>
      </w:tblGrid>
      <w:tr w:rsidR="00E4008D" w14:paraId="0FA8F896" w14:textId="77777777" w:rsidTr="00093A59">
        <w:tc>
          <w:tcPr>
            <w:tcW w:w="8363" w:type="dxa"/>
            <w:shd w:val="clear" w:color="auto" w:fill="auto"/>
          </w:tcPr>
          <w:p w14:paraId="0885CA27" w14:textId="77777777" w:rsidR="00E4008D" w:rsidRDefault="00E4008D" w:rsidP="00F567F1">
            <w:r>
              <w:t>…</w:t>
            </w:r>
          </w:p>
        </w:tc>
      </w:tr>
    </w:tbl>
    <w:p w14:paraId="605551BB" w14:textId="77777777" w:rsidR="00C031DF" w:rsidRPr="00C031DF" w:rsidRDefault="00C031DF" w:rsidP="00093A59">
      <w:pPr>
        <w:pStyle w:val="NormalKop111"/>
        <w:numPr>
          <w:ilvl w:val="2"/>
          <w:numId w:val="2"/>
        </w:numPr>
        <w:tabs>
          <w:tab w:val="clear" w:pos="720"/>
          <w:tab w:val="clear" w:pos="1440"/>
          <w:tab w:val="clear" w:pos="1797"/>
        </w:tabs>
        <w:ind w:left="1418" w:hanging="698"/>
        <w:rPr>
          <w:color w:val="000000"/>
        </w:rPr>
      </w:pPr>
      <w:r>
        <w:rPr>
          <w:color w:val="000000"/>
        </w:rPr>
        <w:t>Verschaf informatie over de relevante geografische markt van de begunstigde, en documenten die een en ander kunnen staven:</w:t>
      </w:r>
    </w:p>
    <w:tbl>
      <w:tblPr>
        <w:tblW w:w="8363" w:type="dxa"/>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63"/>
      </w:tblGrid>
      <w:tr w:rsidR="00C031DF" w14:paraId="1AA7856E" w14:textId="77777777" w:rsidTr="00093A59">
        <w:tc>
          <w:tcPr>
            <w:tcW w:w="8363" w:type="dxa"/>
            <w:shd w:val="clear" w:color="auto" w:fill="auto"/>
          </w:tcPr>
          <w:p w14:paraId="442D5876" w14:textId="77777777" w:rsidR="00C031DF" w:rsidRDefault="00C031DF" w:rsidP="00B66639">
            <w:r>
              <w:t>…</w:t>
            </w:r>
          </w:p>
        </w:tc>
      </w:tr>
    </w:tbl>
    <w:p w14:paraId="27B68948" w14:textId="77777777" w:rsidR="007E4709" w:rsidRPr="007E4709" w:rsidRDefault="007E4709" w:rsidP="00322501">
      <w:pPr>
        <w:pStyle w:val="NormalKop111"/>
        <w:tabs>
          <w:tab w:val="clear" w:pos="720"/>
          <w:tab w:val="clear" w:pos="1440"/>
          <w:tab w:val="clear" w:pos="1797"/>
        </w:tabs>
        <w:rPr>
          <w:b/>
          <w:color w:val="000000"/>
          <w:u w:val="single"/>
        </w:rPr>
      </w:pPr>
      <w:r>
        <w:rPr>
          <w:b/>
          <w:color w:val="000000"/>
          <w:u w:val="single"/>
        </w:rPr>
        <w:t>Voor scenario 1-zaken</w:t>
      </w:r>
      <w:r>
        <w:rPr>
          <w:rStyle w:val="FootnoteReference"/>
          <w:color w:val="000000"/>
          <w:u w:val="single"/>
        </w:rPr>
        <w:footnoteReference w:id="18"/>
      </w:r>
    </w:p>
    <w:p w14:paraId="20BD4B1A" w14:textId="77777777" w:rsidR="00322501" w:rsidRPr="00322501" w:rsidRDefault="00322501" w:rsidP="00322501">
      <w:pPr>
        <w:pStyle w:val="NormalKop111"/>
        <w:tabs>
          <w:tab w:val="clear" w:pos="720"/>
          <w:tab w:val="clear" w:pos="1440"/>
          <w:tab w:val="clear" w:pos="1797"/>
        </w:tabs>
        <w:rPr>
          <w:color w:val="000000"/>
          <w:u w:val="single"/>
        </w:rPr>
      </w:pPr>
      <w:r>
        <w:rPr>
          <w:color w:val="000000"/>
          <w:u w:val="single"/>
        </w:rPr>
        <w:t>Marktmacht (punten 108 en 127 van de richtsnoeren):</w:t>
      </w:r>
    </w:p>
    <w:p w14:paraId="18F6E3EA" w14:textId="0770027A" w:rsidR="000432CC" w:rsidRPr="009830AE" w:rsidRDefault="000432CC" w:rsidP="00093A59">
      <w:pPr>
        <w:pStyle w:val="NormalKop111"/>
        <w:numPr>
          <w:ilvl w:val="2"/>
          <w:numId w:val="2"/>
        </w:numPr>
        <w:tabs>
          <w:tab w:val="clear" w:pos="720"/>
          <w:tab w:val="clear" w:pos="1440"/>
          <w:tab w:val="clear" w:pos="1797"/>
        </w:tabs>
        <w:ind w:left="1418" w:hanging="698"/>
        <w:rPr>
          <w:color w:val="000000"/>
        </w:rPr>
      </w:pPr>
      <w:r>
        <w:rPr>
          <w:color w:val="000000"/>
        </w:rPr>
        <w:t>Geef de volgende informatie over de marktpositie van de begunstigde van de steun (voor de periode voordat deze steun ontving en de verwachte marktpositie nadat de investering is voltooid) (punt 133 van de richtsnoeren):</w:t>
      </w:r>
    </w:p>
    <w:p w14:paraId="529235B7" w14:textId="77777777" w:rsidR="000432CC" w:rsidRPr="009830AE" w:rsidRDefault="000432CC" w:rsidP="0015397B">
      <w:pPr>
        <w:pStyle w:val="Normal127Bullet63"/>
        <w:spacing w:after="120"/>
      </w:pPr>
      <w:r>
        <w:t>een raming van alle verkopen (in waarde en in volume) op de relevante markt (op groepsniveau) door de ontvanger van de steun.</w:t>
      </w:r>
    </w:p>
    <w:tbl>
      <w:tblPr>
        <w:tblW w:w="8363" w:type="dxa"/>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63"/>
      </w:tblGrid>
      <w:tr w:rsidR="00E4008D" w14:paraId="42E5F3A7" w14:textId="77777777" w:rsidTr="00093A59">
        <w:tc>
          <w:tcPr>
            <w:tcW w:w="8363" w:type="dxa"/>
            <w:shd w:val="clear" w:color="auto" w:fill="auto"/>
          </w:tcPr>
          <w:p w14:paraId="4E237FAD" w14:textId="77777777" w:rsidR="00E4008D" w:rsidRDefault="00E4008D" w:rsidP="00F567F1">
            <w:r>
              <w:t>…</w:t>
            </w:r>
          </w:p>
        </w:tc>
      </w:tr>
    </w:tbl>
    <w:p w14:paraId="0AC1256A" w14:textId="77777777" w:rsidR="000432CC" w:rsidRPr="009830AE" w:rsidRDefault="000432CC" w:rsidP="0015397B">
      <w:pPr>
        <w:pStyle w:val="Normal127Bullet63"/>
        <w:spacing w:before="120" w:after="120"/>
      </w:pPr>
      <w:r>
        <w:t>een raming van alle verkopen van alle producten op de relevante markt (in waarde en in volume). Geef, voor zover beschikbaar, statistische gegevens afkomstig van overheidsbronnen en/of onafhankelijke bronnen.</w:t>
      </w:r>
    </w:p>
    <w:tbl>
      <w:tblPr>
        <w:tblW w:w="8363" w:type="dxa"/>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63"/>
      </w:tblGrid>
      <w:tr w:rsidR="00E4008D" w14:paraId="55F1F701" w14:textId="77777777" w:rsidTr="00093A59">
        <w:tc>
          <w:tcPr>
            <w:tcW w:w="8363" w:type="dxa"/>
            <w:shd w:val="clear" w:color="auto" w:fill="auto"/>
          </w:tcPr>
          <w:p w14:paraId="2EC4FB85" w14:textId="77777777" w:rsidR="00E4008D" w:rsidRDefault="00E4008D" w:rsidP="00F567F1">
            <w:r>
              <w:t>…</w:t>
            </w:r>
          </w:p>
        </w:tc>
      </w:tr>
    </w:tbl>
    <w:p w14:paraId="3E9DCB76" w14:textId="77777777" w:rsidR="000432CC" w:rsidRPr="009830AE" w:rsidRDefault="000432CC" w:rsidP="00093A59">
      <w:pPr>
        <w:pStyle w:val="NormalKop111"/>
        <w:numPr>
          <w:ilvl w:val="2"/>
          <w:numId w:val="2"/>
        </w:numPr>
        <w:tabs>
          <w:tab w:val="clear" w:pos="720"/>
          <w:tab w:val="clear" w:pos="1440"/>
          <w:tab w:val="clear" w:pos="1797"/>
        </w:tabs>
        <w:ind w:left="1418" w:hanging="698"/>
        <w:rPr>
          <w:color w:val="000000"/>
        </w:rPr>
      </w:pPr>
      <w:r>
        <w:rPr>
          <w:color w:val="000000"/>
        </w:rPr>
        <w:t xml:space="preserve">Geef een beoordeling van de structuur van de relevante markt. Kijk daarbij bijvoorbeeld naar de concentratiegraad van de markt, mogelijke toetredingsbarrières, afnemersmacht en barrières voor expansie of uittreding. </w:t>
      </w:r>
      <w:r>
        <w:t>Onderbouw uw conclusies op dit punt indien mogelijk met bewijsmateriaal van een onafhankelijke derde.</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E4008D" w14:paraId="1C5DAEFA" w14:textId="77777777" w:rsidTr="00F567F1">
        <w:tc>
          <w:tcPr>
            <w:tcW w:w="8391" w:type="dxa"/>
            <w:shd w:val="clear" w:color="auto" w:fill="auto"/>
          </w:tcPr>
          <w:p w14:paraId="46934F80" w14:textId="77777777" w:rsidR="00E4008D" w:rsidRDefault="00E4008D" w:rsidP="00F567F1">
            <w:r>
              <w:t>…</w:t>
            </w:r>
          </w:p>
        </w:tc>
      </w:tr>
    </w:tbl>
    <w:p w14:paraId="510E7F9E" w14:textId="77777777" w:rsidR="00322501" w:rsidRPr="00322501" w:rsidRDefault="00D1583F" w:rsidP="00322501">
      <w:pPr>
        <w:pStyle w:val="NormalKop111"/>
        <w:tabs>
          <w:tab w:val="clear" w:pos="720"/>
          <w:tab w:val="clear" w:pos="1440"/>
          <w:tab w:val="clear" w:pos="1797"/>
        </w:tabs>
        <w:rPr>
          <w:color w:val="000000"/>
          <w:u w:val="single"/>
        </w:rPr>
      </w:pPr>
      <w:r>
        <w:rPr>
          <w:color w:val="000000"/>
          <w:u w:val="single"/>
        </w:rPr>
        <w:t>Capaciteit (punt 127, 1), van de richtsnoeren):</w:t>
      </w:r>
    </w:p>
    <w:p w14:paraId="34429F39" w14:textId="77777777" w:rsidR="00BA3F74" w:rsidRPr="009830AE" w:rsidRDefault="00BA3F74" w:rsidP="00093A59">
      <w:pPr>
        <w:pStyle w:val="NormalKop111"/>
        <w:numPr>
          <w:ilvl w:val="2"/>
          <w:numId w:val="2"/>
        </w:numPr>
        <w:tabs>
          <w:tab w:val="clear" w:pos="720"/>
          <w:tab w:val="clear" w:pos="1440"/>
          <w:tab w:val="clear" w:pos="1797"/>
        </w:tabs>
        <w:ind w:left="1418" w:hanging="698"/>
        <w:rPr>
          <w:color w:val="000000"/>
        </w:rPr>
      </w:pPr>
      <w:r>
        <w:rPr>
          <w:color w:val="000000"/>
        </w:rPr>
        <w:t>Geef een raming van de door de investering gecreëerde bijkomende productiecapaciteit (in volume en in waarde):</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BA3F74" w14:paraId="77EF71D6" w14:textId="77777777" w:rsidTr="00B66639">
        <w:tc>
          <w:tcPr>
            <w:tcW w:w="8391" w:type="dxa"/>
            <w:shd w:val="clear" w:color="auto" w:fill="auto"/>
          </w:tcPr>
          <w:p w14:paraId="7AE32AD7" w14:textId="77777777" w:rsidR="00BA3F74" w:rsidRDefault="00BA3F74" w:rsidP="00B66639">
            <w:r>
              <w:t>…</w:t>
            </w:r>
          </w:p>
        </w:tc>
      </w:tr>
    </w:tbl>
    <w:p w14:paraId="37EF2923" w14:textId="77777777" w:rsidR="00C359A9" w:rsidRDefault="00C359A9" w:rsidP="00D1583F">
      <w:pPr>
        <w:pStyle w:val="NormalKop111"/>
        <w:tabs>
          <w:tab w:val="clear" w:pos="720"/>
          <w:tab w:val="clear" w:pos="1440"/>
          <w:tab w:val="clear" w:pos="1797"/>
        </w:tabs>
        <w:rPr>
          <w:b/>
          <w:color w:val="000000"/>
        </w:rPr>
      </w:pPr>
    </w:p>
    <w:p w14:paraId="6D09EA12" w14:textId="77777777" w:rsidR="00D1583F" w:rsidRPr="00D1583F" w:rsidRDefault="00C359A9" w:rsidP="00D1583F">
      <w:pPr>
        <w:pStyle w:val="NormalKop111"/>
        <w:tabs>
          <w:tab w:val="clear" w:pos="720"/>
          <w:tab w:val="clear" w:pos="1440"/>
          <w:tab w:val="clear" w:pos="1797"/>
        </w:tabs>
        <w:rPr>
          <w:b/>
          <w:color w:val="000000"/>
        </w:rPr>
      </w:pPr>
      <w:r>
        <w:rPr>
          <w:b/>
          <w:color w:val="000000"/>
        </w:rPr>
        <w:br w:type="page"/>
      </w:r>
      <w:r>
        <w:rPr>
          <w:b/>
          <w:color w:val="000000"/>
        </w:rPr>
        <w:lastRenderedPageBreak/>
        <w:t>Voor alle gevallen</w:t>
      </w:r>
    </w:p>
    <w:p w14:paraId="3065A3E2" w14:textId="77777777" w:rsidR="00D1583F" w:rsidRPr="00D1583F" w:rsidRDefault="00D1583F" w:rsidP="00D1583F">
      <w:pPr>
        <w:pStyle w:val="NormalKop111"/>
        <w:tabs>
          <w:tab w:val="clear" w:pos="720"/>
          <w:tab w:val="clear" w:pos="1440"/>
          <w:tab w:val="clear" w:pos="1797"/>
        </w:tabs>
        <w:rPr>
          <w:color w:val="000000"/>
          <w:u w:val="single"/>
        </w:rPr>
      </w:pPr>
      <w:r>
        <w:rPr>
          <w:color w:val="000000"/>
          <w:u w:val="single"/>
        </w:rPr>
        <w:t>Duidelijk negatieve effecten</w:t>
      </w:r>
    </w:p>
    <w:p w14:paraId="464CEBF2" w14:textId="77777777" w:rsidR="00BA3F74" w:rsidRPr="009830AE" w:rsidRDefault="00D1583F" w:rsidP="00093A59">
      <w:pPr>
        <w:pStyle w:val="NormalKop111"/>
        <w:numPr>
          <w:ilvl w:val="2"/>
          <w:numId w:val="2"/>
        </w:numPr>
        <w:tabs>
          <w:tab w:val="clear" w:pos="720"/>
          <w:tab w:val="clear" w:pos="1440"/>
          <w:tab w:val="clear" w:pos="1797"/>
        </w:tabs>
        <w:ind w:left="1418" w:hanging="698"/>
        <w:rPr>
          <w:color w:val="000000"/>
        </w:rPr>
      </w:pPr>
      <w:r>
        <w:rPr>
          <w:color w:val="000000"/>
        </w:rPr>
        <w:t>Geef in scenario 1-zaken de volgende informatie over de relevante productmarkt en staaf dit met bewijsstukken</w:t>
      </w:r>
      <w:r>
        <w:rPr>
          <w:vertAlign w:val="superscript"/>
        </w:rPr>
        <w:footnoteReference w:id="19"/>
      </w:r>
      <w:r>
        <w:rPr>
          <w:color w:val="000000"/>
        </w:rPr>
        <w:t>:</w:t>
      </w:r>
    </w:p>
    <w:p w14:paraId="10046A66" w14:textId="77777777" w:rsidR="00BA3F74" w:rsidRDefault="00BA3F74" w:rsidP="00BA3F74">
      <w:pPr>
        <w:pStyle w:val="Normal127Bullet63"/>
      </w:pPr>
      <w:r>
        <w:t>Is, op de lange termijn bezien, de relevante markt in absolute cijfers structureel krimpend (d.w.z. vertoont die een negatief groeipercentage)? (punt 130 van de richtsnoeren)</w:t>
      </w:r>
    </w:p>
    <w:p w14:paraId="14728979" w14:textId="77777777" w:rsidR="000C480F" w:rsidRDefault="000C480F" w:rsidP="000C480F">
      <w:pPr>
        <w:pStyle w:val="Normal127Bullet63"/>
        <w:numPr>
          <w:ilvl w:val="0"/>
          <w:numId w:val="0"/>
        </w:numPr>
        <w:ind w:left="1797" w:hanging="360"/>
      </w:pP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175258" w14:paraId="5EC4B1B1" w14:textId="77777777" w:rsidTr="00093A59">
        <w:tc>
          <w:tcPr>
            <w:tcW w:w="8391" w:type="dxa"/>
            <w:shd w:val="clear" w:color="auto" w:fill="auto"/>
          </w:tcPr>
          <w:p w14:paraId="0910A633" w14:textId="77777777" w:rsidR="00175258" w:rsidRDefault="00175258" w:rsidP="00362D48">
            <w:r>
              <w:t>…</w:t>
            </w:r>
          </w:p>
        </w:tc>
      </w:tr>
    </w:tbl>
    <w:p w14:paraId="3AE1B1DC" w14:textId="77777777" w:rsidR="000C480F" w:rsidRDefault="000C480F" w:rsidP="000C480F">
      <w:pPr>
        <w:pStyle w:val="Normal127Bullet63"/>
        <w:numPr>
          <w:ilvl w:val="0"/>
          <w:numId w:val="0"/>
        </w:numPr>
      </w:pPr>
    </w:p>
    <w:p w14:paraId="7F712799" w14:textId="77777777" w:rsidR="00175258" w:rsidRDefault="00BA3F74" w:rsidP="00BA3F74">
      <w:pPr>
        <w:pStyle w:val="Normal127Bullet63"/>
      </w:pPr>
      <w:r>
        <w:t>Krimpt de relevante markt relatief (d.w.z. vertoont die een positief groeipercentage, zonder een benchmarkgroeipercentage te overschrijden)? (punt 130 van de richtsnoeren)</w:t>
      </w:r>
    </w:p>
    <w:p w14:paraId="33092141" w14:textId="77777777" w:rsidR="00175258" w:rsidRPr="009830AE" w:rsidRDefault="00BA3F74" w:rsidP="00175258">
      <w:pPr>
        <w:pStyle w:val="Normal127Bullet63"/>
        <w:numPr>
          <w:ilvl w:val="0"/>
          <w:numId w:val="0"/>
        </w:numPr>
        <w:ind w:left="1077"/>
      </w:pPr>
      <w:r>
        <w:t xml:space="preserve"> </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175258" w14:paraId="37512556" w14:textId="77777777" w:rsidTr="00093A59">
        <w:tc>
          <w:tcPr>
            <w:tcW w:w="8391" w:type="dxa"/>
            <w:shd w:val="clear" w:color="auto" w:fill="auto"/>
          </w:tcPr>
          <w:p w14:paraId="004D7A15" w14:textId="77777777" w:rsidR="00175258" w:rsidRDefault="00175258" w:rsidP="00362D48">
            <w:r>
              <w:t>…</w:t>
            </w:r>
          </w:p>
        </w:tc>
      </w:tr>
    </w:tbl>
    <w:p w14:paraId="3F122671" w14:textId="77777777" w:rsidR="00BA3F74" w:rsidRPr="009830AE" w:rsidRDefault="00BA3F74" w:rsidP="009C5F4C">
      <w:pPr>
        <w:pStyle w:val="Normal127Bullet63"/>
        <w:numPr>
          <w:ilvl w:val="0"/>
          <w:numId w:val="0"/>
        </w:numPr>
        <w:ind w:left="1077"/>
      </w:pPr>
    </w:p>
    <w:p w14:paraId="365988E1" w14:textId="1EB3E679" w:rsidR="00D1583F" w:rsidRPr="009C5F4C" w:rsidRDefault="00D1583F" w:rsidP="00C359A9">
      <w:pPr>
        <w:pStyle w:val="NormalKop111"/>
        <w:numPr>
          <w:ilvl w:val="2"/>
          <w:numId w:val="2"/>
        </w:numPr>
        <w:tabs>
          <w:tab w:val="clear" w:pos="720"/>
          <w:tab w:val="clear" w:pos="1440"/>
          <w:tab w:val="clear" w:pos="1797"/>
        </w:tabs>
        <w:spacing w:before="0"/>
        <w:ind w:left="1418" w:hanging="698"/>
        <w:rPr>
          <w:color w:val="000000"/>
        </w:rPr>
      </w:pPr>
      <w:r>
        <w:rPr>
          <w:color w:val="000000"/>
        </w:rPr>
        <w:t xml:space="preserve">In scenario 2-zaken: Zou de investering zonder de steun zijn gevestigd in een gebied met een hogere of dezelfde regionale-steunintensiteit als het doelgebied? </w:t>
      </w:r>
      <w:r>
        <w:t>(punt 117 van de richtsnoeren) Gelieve uw standpunt te onderbouwen.</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D1583F" w14:paraId="213F0056" w14:textId="77777777" w:rsidTr="009C5F4C">
        <w:tc>
          <w:tcPr>
            <w:tcW w:w="8391" w:type="dxa"/>
            <w:shd w:val="clear" w:color="auto" w:fill="auto"/>
          </w:tcPr>
          <w:p w14:paraId="23E4F2B0" w14:textId="77777777" w:rsidR="00D1583F" w:rsidRDefault="00D1583F" w:rsidP="00B66639">
            <w:r>
              <w:t>…</w:t>
            </w:r>
          </w:p>
        </w:tc>
      </w:tr>
    </w:tbl>
    <w:p w14:paraId="08FCB824" w14:textId="13211B47" w:rsidR="00D1583F" w:rsidRPr="0034721F" w:rsidRDefault="00E505C2" w:rsidP="00093A59">
      <w:pPr>
        <w:pStyle w:val="NormalKop111"/>
        <w:numPr>
          <w:ilvl w:val="2"/>
          <w:numId w:val="2"/>
        </w:numPr>
        <w:tabs>
          <w:tab w:val="clear" w:pos="720"/>
          <w:tab w:val="clear" w:pos="1440"/>
          <w:tab w:val="clear" w:pos="1797"/>
        </w:tabs>
        <w:ind w:left="1418" w:hanging="698"/>
        <w:rPr>
          <w:color w:val="000000"/>
        </w:rPr>
      </w:pPr>
      <w:r>
        <w:rPr>
          <w:color w:val="000000"/>
        </w:rPr>
        <w:t>Bevestig hier dat de begunstigde een verklaring heeft ingediend waarin hij bevestigt dat hij, op groepsniveau, niet dezelfde of een vergelijkbare activiteit in de EER heeft gesloten in een periode van twee jaar vóór de steunaanvraag, noch voornemens is dezelfde of een vergelijkbare activiteit in de EER te sluiten binnen een periode van twee jaar nadat de investering is voltooid (punt 118 van de richtsnoeren).</w:t>
      </w:r>
    </w:p>
    <w:p w14:paraId="6230E8D6" w14:textId="77777777" w:rsidR="00D1583F" w:rsidRPr="00F24AED" w:rsidRDefault="00D1583F" w:rsidP="00D1583F">
      <w:pPr>
        <w:pStyle w:val="Normal127"/>
        <w:tabs>
          <w:tab w:val="clear" w:pos="720"/>
          <w:tab w:val="clear" w:pos="1440"/>
          <w:tab w:val="left" w:pos="1418"/>
        </w:tabs>
        <w:ind w:left="1418"/>
      </w:pPr>
      <w:r>
        <w:t>Indien de begunstigde een dergelijke verklaring heeft verstrekt, voeg dan een kopie daarvan bij de aanmelding. Zo niet, leg dan uit waarom dit niet is gebeurd.</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D1583F" w14:paraId="7177A7A0" w14:textId="77777777" w:rsidTr="00B66639">
        <w:tc>
          <w:tcPr>
            <w:tcW w:w="8391" w:type="dxa"/>
            <w:shd w:val="clear" w:color="auto" w:fill="auto"/>
          </w:tcPr>
          <w:p w14:paraId="09613695" w14:textId="77777777" w:rsidR="00D1583F" w:rsidRDefault="00D1583F" w:rsidP="00B66639">
            <w:r>
              <w:t>…</w:t>
            </w:r>
          </w:p>
        </w:tc>
      </w:tr>
    </w:tbl>
    <w:p w14:paraId="1666997E" w14:textId="77777777" w:rsidR="00D1583F" w:rsidRPr="009830AE" w:rsidRDefault="00D1583F" w:rsidP="00093A59">
      <w:pPr>
        <w:pStyle w:val="NormalKop111"/>
        <w:numPr>
          <w:ilvl w:val="2"/>
          <w:numId w:val="2"/>
        </w:numPr>
        <w:tabs>
          <w:tab w:val="clear" w:pos="720"/>
          <w:tab w:val="clear" w:pos="1440"/>
          <w:tab w:val="clear" w:pos="1797"/>
        </w:tabs>
        <w:ind w:left="1418" w:hanging="698"/>
        <w:rPr>
          <w:color w:val="000000"/>
        </w:rPr>
      </w:pPr>
      <w:r>
        <w:rPr>
          <w:color w:val="000000"/>
        </w:rPr>
        <w:t xml:space="preserve">Heeft de begunstigde op groepsniveau dezelfde of een vergelijkbare activiteit in een ander EER-gebied gesloten in een periode van twee jaar vóór de steunaanvraag, of is hij voornemens dat te doen binnen een periode van twee jaar nadat de investering is voltooid? Leg dan uit waarom er volgens de begunstigde geen oorzakelijk verband bestaat tussen de steun en de verplaatsing van activiteiten (punt 118 van de richtsnoeren). </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D1583F" w14:paraId="22B4E4FA" w14:textId="77777777" w:rsidTr="00B66639">
        <w:tc>
          <w:tcPr>
            <w:tcW w:w="8391" w:type="dxa"/>
            <w:shd w:val="clear" w:color="auto" w:fill="auto"/>
          </w:tcPr>
          <w:p w14:paraId="791B2DB1" w14:textId="77777777" w:rsidR="00D1583F" w:rsidRDefault="00D1583F" w:rsidP="00B66639">
            <w:r>
              <w:lastRenderedPageBreak/>
              <w:t>…</w:t>
            </w:r>
          </w:p>
        </w:tc>
      </w:tr>
    </w:tbl>
    <w:p w14:paraId="10C10019" w14:textId="77777777" w:rsidR="00D1583F" w:rsidRPr="009830AE" w:rsidRDefault="00D1583F" w:rsidP="00093A59">
      <w:pPr>
        <w:pStyle w:val="NormalKop111"/>
        <w:numPr>
          <w:ilvl w:val="2"/>
          <w:numId w:val="2"/>
        </w:numPr>
        <w:tabs>
          <w:tab w:val="clear" w:pos="720"/>
          <w:tab w:val="clear" w:pos="1440"/>
          <w:tab w:val="clear" w:pos="1797"/>
        </w:tabs>
        <w:ind w:left="1418" w:hanging="698"/>
        <w:rPr>
          <w:color w:val="000000"/>
        </w:rPr>
      </w:pPr>
      <w:r>
        <w:rPr>
          <w:color w:val="000000"/>
        </w:rPr>
        <w:t>Kan de staatssteun rechtstreeks tot een substantieel verlies aan banen leiden op bestaande locaties binnen de EER? Indien dat het geval is, om hoeveel banen gaat het en wat is het aandeel in de totale werkgelegenheid op de betrokken locatie(s)?</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D1583F" w14:paraId="06683FED" w14:textId="77777777" w:rsidTr="00B66639">
        <w:tc>
          <w:tcPr>
            <w:tcW w:w="8391" w:type="dxa"/>
            <w:shd w:val="clear" w:color="auto" w:fill="auto"/>
          </w:tcPr>
          <w:p w14:paraId="572D782D" w14:textId="77777777" w:rsidR="00D1583F" w:rsidRDefault="00D1583F" w:rsidP="00B66639">
            <w:r>
              <w:t>…</w:t>
            </w:r>
          </w:p>
        </w:tc>
      </w:tr>
    </w:tbl>
    <w:p w14:paraId="686917F3" w14:textId="77777777" w:rsidR="00B67020" w:rsidRDefault="00B67020" w:rsidP="00C359A9">
      <w:pPr>
        <w:spacing w:after="240"/>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180"/>
      </w:tblGrid>
      <w:tr w:rsidR="00B67020" w:rsidRPr="009830AE" w14:paraId="0805771F" w14:textId="77777777" w:rsidTr="00AE6A93">
        <w:tc>
          <w:tcPr>
            <w:tcW w:w="9180" w:type="dxa"/>
            <w:tcBorders>
              <w:top w:val="single" w:sz="4" w:space="0" w:color="auto"/>
              <w:bottom w:val="single" w:sz="4" w:space="0" w:color="auto"/>
            </w:tcBorders>
            <w:shd w:val="pct15" w:color="auto" w:fill="FFFFFF"/>
          </w:tcPr>
          <w:p w14:paraId="22C8AF9A" w14:textId="77777777" w:rsidR="00B67020" w:rsidRPr="009830AE" w:rsidRDefault="00B67020" w:rsidP="00093A59">
            <w:pPr>
              <w:pStyle w:val="Heading1"/>
              <w:numPr>
                <w:ilvl w:val="0"/>
                <w:numId w:val="2"/>
              </w:numPr>
              <w:rPr>
                <w:color w:val="000000"/>
              </w:rPr>
            </w:pPr>
            <w:r>
              <w:rPr>
                <w:color w:val="000000"/>
              </w:rPr>
              <w:t xml:space="preserve">Transparantie </w:t>
            </w:r>
          </w:p>
        </w:tc>
      </w:tr>
    </w:tbl>
    <w:p w14:paraId="54B7A160" w14:textId="77777777" w:rsidR="00733697" w:rsidRPr="00562FB9" w:rsidRDefault="00733697" w:rsidP="0010307A">
      <w:pPr>
        <w:pStyle w:val="NumPar3"/>
        <w:numPr>
          <w:ilvl w:val="1"/>
          <w:numId w:val="2"/>
        </w:numPr>
        <w:spacing w:before="240"/>
        <w:ind w:left="709" w:hanging="709"/>
      </w:pPr>
      <w:r>
        <w:t xml:space="preserve">Bevestig dat de volledige tekst van het besluit tot individuele steunverlening of de goedgekeurde steunregeling en de uitvoeringsbepalingen daarvoor, of een link daarnaar, </w:t>
      </w:r>
      <w:bookmarkStart w:id="1" w:name="_Ref44059869"/>
      <w:r>
        <w:t>en informatie over elke individuele steun die is verleend ter waarde van meer dan 100 000 EUR</w:t>
      </w:r>
      <w:bookmarkEnd w:id="1"/>
      <w:r>
        <w:t>, binnen zes maanden na de datum van toekenning van de steun of, in het geval van steun in de vorm van belastingvoordelen, binnen een jaar na de datum voor het indienen van de belastingaangifte aan de hand van de structuur in bijlage VIII zal worden bekendgemaakt in de Transparency Award Module (TAM) van de Europese Commissie of op een uitgebreide staatssteunwebsite, op nationaal of regionaal niveau</w:t>
      </w:r>
      <w:r>
        <w:rPr>
          <w:rStyle w:val="FootnoteReference"/>
        </w:rPr>
        <w:footnoteReference w:id="20"/>
      </w:r>
      <w:r>
        <w:t>.</w:t>
      </w:r>
    </w:p>
    <w:p w14:paraId="23B6B3CC" w14:textId="77777777" w:rsidR="00733697" w:rsidRPr="00562FB9" w:rsidRDefault="00733697" w:rsidP="00C359A9">
      <w:pPr>
        <w:pStyle w:val="Normal127"/>
        <w:tabs>
          <w:tab w:val="clear" w:pos="720"/>
          <w:tab w:val="clear" w:pos="1440"/>
          <w:tab w:val="clear" w:pos="1797"/>
          <w:tab w:val="left" w:pos="2410"/>
        </w:tabs>
        <w:ind w:left="2410" w:hanging="425"/>
      </w:pPr>
      <w:r>
        <w:fldChar w:fldCharType="begin">
          <w:ffData>
            <w:name w:val="Check1"/>
            <w:enabled/>
            <w:calcOnExit w:val="0"/>
            <w:checkBox>
              <w:sizeAuto/>
              <w:default w:val="0"/>
            </w:checkBox>
          </w:ffData>
        </w:fldChar>
      </w:r>
      <w:r>
        <w:instrText xml:space="preserve"> FORMCHECKBOX </w:instrText>
      </w:r>
      <w:r w:rsidR="006632C9">
        <w:fldChar w:fldCharType="separate"/>
      </w:r>
      <w:r>
        <w:fldChar w:fldCharType="end"/>
      </w:r>
      <w:r>
        <w:t xml:space="preserve"> </w:t>
      </w:r>
      <w:r>
        <w:tab/>
        <w:t>Ja</w:t>
      </w:r>
    </w:p>
    <w:p w14:paraId="331C5D5F" w14:textId="77777777" w:rsidR="00733697" w:rsidRDefault="00733697" w:rsidP="0010307A">
      <w:pPr>
        <w:pStyle w:val="NumPar3"/>
        <w:numPr>
          <w:ilvl w:val="1"/>
          <w:numId w:val="2"/>
        </w:numPr>
        <w:spacing w:before="240"/>
        <w:ind w:left="709" w:hanging="709"/>
      </w:pPr>
      <w:r>
        <w:t>Geef hier de referenties naar de betrokken bepalingen in de rechtsgrondslag waarin is bepaald dat de steunverlenende autoriteit in de Transparency Award Module (TAM) of op een uitgebreide staatssteunwebsite, op nationaal of regionaal niveau</w:t>
      </w:r>
      <w:r>
        <w:rPr>
          <w:rStyle w:val="FootnoteReference"/>
        </w:rPr>
        <w:footnoteReference w:id="21"/>
      </w:r>
      <w:r>
        <w:t>, ten minste de volgende informatie over de aangemelde staatssteunregelingen moet publiceren: de tekst van de aangemelde steunregeling en de uitvoeringsbepalingen daarvan, de steunverlenende autoriteit, de individuele begunstigden, het steunbedrag per begunstigde, en de steunintensiteit. (punt 136 van de richtsnoeren)</w:t>
      </w:r>
    </w:p>
    <w:p w14:paraId="6236CB31" w14:textId="77777777" w:rsidR="00733697" w:rsidRDefault="00733697" w:rsidP="0010307A">
      <w:pPr>
        <w:pStyle w:val="NumPar3"/>
        <w:spacing w:before="240"/>
        <w:ind w:left="709"/>
      </w:pPr>
      <w:r>
        <w:t>Zijn dergelijke bepalingen niet voorhanden, leg dan uit waarom niet. Geef ook aan wanneer dergelijke bepalingen niet zijn opgenomen in de rechtsgrondslag voor de aangemelde regeling, maar wel in andere wetgevingsinstrumenten.</w:t>
      </w:r>
    </w:p>
    <w:tbl>
      <w:tblPr>
        <w:tblW w:w="0" w:type="auto"/>
        <w:tblInd w:w="59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533"/>
      </w:tblGrid>
      <w:tr w:rsidR="00733697" w14:paraId="7BF817F2" w14:textId="77777777" w:rsidTr="00093A59">
        <w:tc>
          <w:tcPr>
            <w:tcW w:w="8533" w:type="dxa"/>
            <w:shd w:val="clear" w:color="auto" w:fill="auto"/>
          </w:tcPr>
          <w:p w14:paraId="6B1E1427" w14:textId="77777777" w:rsidR="00733697" w:rsidRDefault="00733697" w:rsidP="00E23622">
            <w:r>
              <w:t>…</w:t>
            </w:r>
          </w:p>
        </w:tc>
      </w:tr>
    </w:tbl>
    <w:p w14:paraId="77BBA1D0" w14:textId="77777777" w:rsidR="000C480F" w:rsidRDefault="00733697" w:rsidP="0010307A">
      <w:pPr>
        <w:pStyle w:val="NumPar3"/>
        <w:spacing w:before="240"/>
        <w:ind w:left="0"/>
      </w:pPr>
      <w:r>
        <w:t>Geef referenties naar de desbetreffende bepalingen in de rechtsgrondslag waarin is bepaald dat de bovengenoemde informatie gedurende ten minste 10 jaar vanaf de datum van toekenning van de steun zonder beperkingen voor het grote publiek beschikbaar zal worden gesteld. (punt 140 van de richtsnoeren)</w:t>
      </w:r>
    </w:p>
    <w:p w14:paraId="743B8EFD" w14:textId="77777777" w:rsidR="00E4008D" w:rsidRDefault="00E4008D" w:rsidP="001E05D7"/>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180"/>
      </w:tblGrid>
      <w:tr w:rsidR="000432CC" w:rsidRPr="009830AE" w14:paraId="33E55853" w14:textId="77777777" w:rsidTr="0015397B">
        <w:tc>
          <w:tcPr>
            <w:tcW w:w="9180" w:type="dxa"/>
            <w:tcBorders>
              <w:top w:val="single" w:sz="4" w:space="0" w:color="auto"/>
              <w:bottom w:val="single" w:sz="4" w:space="0" w:color="auto"/>
            </w:tcBorders>
            <w:shd w:val="pct15" w:color="auto" w:fill="FFFFFF"/>
          </w:tcPr>
          <w:p w14:paraId="2BE96571" w14:textId="77777777" w:rsidR="000432CC" w:rsidRPr="009830AE" w:rsidRDefault="000432CC" w:rsidP="00093A59">
            <w:pPr>
              <w:pStyle w:val="Heading1"/>
              <w:numPr>
                <w:ilvl w:val="0"/>
                <w:numId w:val="2"/>
              </w:numPr>
              <w:ind w:left="482" w:hanging="482"/>
              <w:rPr>
                <w:color w:val="000000"/>
              </w:rPr>
            </w:pPr>
            <w:r>
              <w:rPr>
                <w:color w:val="000000"/>
              </w:rPr>
              <w:lastRenderedPageBreak/>
              <w:t xml:space="preserve">Verslaglegging en toezicht </w:t>
            </w:r>
          </w:p>
        </w:tc>
      </w:tr>
    </w:tbl>
    <w:p w14:paraId="007A2B71" w14:textId="6EF1DB87" w:rsidR="000432CC" w:rsidRPr="00195366" w:rsidRDefault="000432CC" w:rsidP="0010307A">
      <w:pPr>
        <w:pStyle w:val="NormalKop111"/>
        <w:numPr>
          <w:ilvl w:val="1"/>
          <w:numId w:val="2"/>
        </w:numPr>
        <w:tabs>
          <w:tab w:val="clear" w:pos="720"/>
          <w:tab w:val="clear" w:pos="1440"/>
          <w:tab w:val="clear" w:pos="1797"/>
        </w:tabs>
        <w:ind w:left="709" w:hanging="709"/>
        <w:rPr>
          <w:rFonts w:cs="Times New Roman"/>
        </w:rPr>
      </w:pPr>
      <w:r>
        <w:t>Bevestig dat overeenkomstig Verordening (EU) 2015/1589 van de Raad van 13 juli 2015 tot vaststelling van nadere bepalingen voor de toepassing van artikel 108 Verdrag betreffende de werking van de Europese Unie en Verordening (EG) nr. 794/2004 van de Commissie van 21 april 2004 tot uitvoering van Verordening (EU) 2015/1589 van de Raad de jaarverslagen bij de Commissie zullen worden ingediend.</w:t>
      </w:r>
    </w:p>
    <w:p w14:paraId="69E145DF" w14:textId="77777777" w:rsidR="000432CC" w:rsidRPr="00163440" w:rsidRDefault="000432CC" w:rsidP="00C359A9">
      <w:pPr>
        <w:pStyle w:val="Normal127"/>
        <w:tabs>
          <w:tab w:val="clear" w:pos="720"/>
          <w:tab w:val="clear" w:pos="1440"/>
          <w:tab w:val="clear" w:pos="1797"/>
          <w:tab w:val="left" w:pos="2410"/>
        </w:tabs>
        <w:ind w:left="1985"/>
      </w:pPr>
      <w:r>
        <w:rPr>
          <w:b/>
        </w:rPr>
        <w:fldChar w:fldCharType="begin">
          <w:ffData>
            <w:name w:val="Check1"/>
            <w:enabled/>
            <w:calcOnExit w:val="0"/>
            <w:checkBox>
              <w:sizeAuto/>
              <w:default w:val="0"/>
            </w:checkBox>
          </w:ffData>
        </w:fldChar>
      </w:r>
      <w:r>
        <w:rPr>
          <w:b/>
        </w:rPr>
        <w:instrText xml:space="preserve"> FORMCHECKBOX </w:instrText>
      </w:r>
      <w:r w:rsidR="006632C9">
        <w:rPr>
          <w:b/>
        </w:rPr>
      </w:r>
      <w:r w:rsidR="006632C9">
        <w:rPr>
          <w:b/>
        </w:rPr>
        <w:fldChar w:fldCharType="separate"/>
      </w:r>
      <w:r>
        <w:rPr>
          <w:b/>
        </w:rPr>
        <w:fldChar w:fldCharType="end"/>
      </w:r>
      <w:r>
        <w:rPr>
          <w:b/>
        </w:rPr>
        <w:t xml:space="preserve"> </w:t>
      </w:r>
      <w:r>
        <w:tab/>
        <w:t>Ja</w:t>
      </w:r>
    </w:p>
    <w:p w14:paraId="02426238" w14:textId="77777777" w:rsidR="000432CC" w:rsidRPr="001C2787" w:rsidRDefault="000432CC" w:rsidP="0010307A">
      <w:pPr>
        <w:pStyle w:val="NormalKop111"/>
        <w:numPr>
          <w:ilvl w:val="1"/>
          <w:numId w:val="2"/>
        </w:numPr>
        <w:tabs>
          <w:tab w:val="clear" w:pos="720"/>
          <w:tab w:val="clear" w:pos="1440"/>
          <w:tab w:val="clear" w:pos="1797"/>
        </w:tabs>
        <w:ind w:left="709" w:hanging="709"/>
        <w:rPr>
          <w:rFonts w:cs="Times New Roman"/>
          <w:color w:val="000000"/>
        </w:rPr>
      </w:pPr>
      <w:r>
        <w:t>Bevestig dat u gedurende ten minste 10 jaar vanaf de datum van toekenning van de steun gedetailleerde dossiers zult bijhouden met de informatie en bewijsstukken die nodig zijn om vast te stellen dat aan alle verenigbaarheidsvoorwaarden is voldaan, en dat deze dossiers op verzoek aan de Commissie zullen worden verstrekt.</w:t>
      </w:r>
    </w:p>
    <w:p w14:paraId="47BEB3FE" w14:textId="77777777" w:rsidR="000432CC" w:rsidRPr="009830AE" w:rsidRDefault="000432CC" w:rsidP="00C359A9">
      <w:pPr>
        <w:pStyle w:val="Normal127"/>
        <w:tabs>
          <w:tab w:val="clear" w:pos="720"/>
          <w:tab w:val="clear" w:pos="1440"/>
          <w:tab w:val="clear" w:pos="1797"/>
          <w:tab w:val="left" w:pos="2410"/>
        </w:tabs>
        <w:ind w:left="1985"/>
      </w:pPr>
      <w:r>
        <w:fldChar w:fldCharType="begin">
          <w:ffData>
            <w:name w:val="Check1"/>
            <w:enabled/>
            <w:calcOnExit w:val="0"/>
            <w:checkBox>
              <w:sizeAuto/>
              <w:default w:val="0"/>
            </w:checkBox>
          </w:ffData>
        </w:fldChar>
      </w:r>
      <w:r>
        <w:instrText xml:space="preserve"> FORMCHECKBOX </w:instrText>
      </w:r>
      <w:r w:rsidR="006632C9">
        <w:fldChar w:fldCharType="separate"/>
      </w:r>
      <w:r>
        <w:fldChar w:fldCharType="end"/>
      </w:r>
      <w:r>
        <w:t xml:space="preserve"> </w:t>
      </w:r>
      <w:r>
        <w:tab/>
        <w:t>Ja</w:t>
      </w:r>
    </w:p>
    <w:p w14:paraId="7A0BF336" w14:textId="77777777" w:rsidR="003C1A31" w:rsidRDefault="003C1A31"/>
    <w:sectPr w:rsidR="003C1A31">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486F39A" w16cid:durableId="2767BD67"/>
  <w16cid:commentId w16cid:paraId="440D7046" w16cid:durableId="2767BD68"/>
  <w16cid:commentId w16cid:paraId="283C35E9" w16cid:durableId="2767BD69"/>
  <w16cid:commentId w16cid:paraId="13C3BD6D" w16cid:durableId="2767BD6A"/>
  <w16cid:commentId w16cid:paraId="28ECF2C1" w16cid:durableId="2767BD6B"/>
  <w16cid:commentId w16cid:paraId="2934CE45" w16cid:durableId="2767BD6C"/>
  <w16cid:commentId w16cid:paraId="2529980D" w16cid:durableId="2767BD6D"/>
  <w16cid:commentId w16cid:paraId="6F62FE02" w16cid:durableId="2767BD6E"/>
  <w16cid:commentId w16cid:paraId="47BAFE91" w16cid:durableId="2767BD6F"/>
  <w16cid:commentId w16cid:paraId="137A28CA" w16cid:durableId="2767BD70"/>
  <w16cid:commentId w16cid:paraId="6BC4E454" w16cid:durableId="2767BD71"/>
  <w16cid:commentId w16cid:paraId="0FFE7A6D" w16cid:durableId="2767BD72"/>
  <w16cid:commentId w16cid:paraId="150D4F91" w16cid:durableId="2767BD73"/>
  <w16cid:commentId w16cid:paraId="704B2414" w16cid:durableId="2767BD7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DF5593" w14:textId="77777777" w:rsidR="00823C32" w:rsidRDefault="00823C32" w:rsidP="000432CC">
      <w:r>
        <w:separator/>
      </w:r>
    </w:p>
  </w:endnote>
  <w:endnote w:type="continuationSeparator" w:id="0">
    <w:p w14:paraId="5D335D5E" w14:textId="77777777" w:rsidR="00823C32" w:rsidRDefault="00823C32" w:rsidP="000432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8414AE" w14:textId="77777777" w:rsidR="00823C32" w:rsidRDefault="00823C3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C6A421" w14:textId="77777777" w:rsidR="00823C32" w:rsidRDefault="00823C3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46634B" w14:textId="77777777" w:rsidR="00823C32" w:rsidRDefault="00823C3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B71AF1" w14:textId="77777777" w:rsidR="00823C32" w:rsidRDefault="00823C32" w:rsidP="000432CC">
      <w:r>
        <w:separator/>
      </w:r>
    </w:p>
  </w:footnote>
  <w:footnote w:type="continuationSeparator" w:id="0">
    <w:p w14:paraId="7C202C03" w14:textId="77777777" w:rsidR="00823C32" w:rsidRDefault="00823C32" w:rsidP="000432CC">
      <w:r>
        <w:continuationSeparator/>
      </w:r>
    </w:p>
  </w:footnote>
  <w:footnote w:id="1">
    <w:p w14:paraId="046DC2D8" w14:textId="4F7FB09F" w:rsidR="00823C32" w:rsidRPr="00AF634A" w:rsidRDefault="00823C32" w:rsidP="00033078">
      <w:pPr>
        <w:pStyle w:val="FootnoteText"/>
        <w:tabs>
          <w:tab w:val="clear" w:pos="720"/>
          <w:tab w:val="left" w:pos="284"/>
        </w:tabs>
        <w:spacing w:after="120"/>
        <w:ind w:left="284" w:hanging="284"/>
      </w:pPr>
      <w:r>
        <w:rPr>
          <w:rStyle w:val="FootnoteReference"/>
        </w:rPr>
        <w:footnoteRef/>
      </w:r>
      <w:r>
        <w:tab/>
        <w:t>Richtsnoeren inzake regionale steunmaatregelen (</w:t>
      </w:r>
      <w:r>
        <w:rPr>
          <w:rStyle w:val="Emphasis"/>
          <w:i w:val="0"/>
        </w:rPr>
        <w:t>PB C 153 van 29.4.2021, blz. 1</w:t>
      </w:r>
      <w:r>
        <w:t>).</w:t>
      </w:r>
    </w:p>
  </w:footnote>
  <w:footnote w:id="2">
    <w:p w14:paraId="01D88E6C" w14:textId="77777777" w:rsidR="00823C32" w:rsidRPr="00FB5A31" w:rsidRDefault="00823C32" w:rsidP="00033078">
      <w:pPr>
        <w:pStyle w:val="FootnoteText"/>
        <w:tabs>
          <w:tab w:val="clear" w:pos="720"/>
          <w:tab w:val="left" w:pos="284"/>
        </w:tabs>
        <w:spacing w:after="120"/>
        <w:ind w:left="284" w:hanging="284"/>
      </w:pPr>
      <w:r>
        <w:rPr>
          <w:rStyle w:val="FootnoteReference"/>
        </w:rPr>
        <w:footnoteRef/>
      </w:r>
      <w:r>
        <w:tab/>
        <w:t>“Dezelfde of een vergelijkbare activiteit”: activiteit die behoort tot dezelfde klasse (viercijferige code) van de statistische classificatie van economische activiteiten NACE Rev. 2.</w:t>
      </w:r>
    </w:p>
  </w:footnote>
  <w:footnote w:id="3">
    <w:p w14:paraId="6BDC7051" w14:textId="70A790DC" w:rsidR="00823C32" w:rsidRDefault="00823C32" w:rsidP="00033078">
      <w:pPr>
        <w:pStyle w:val="FootnoteText"/>
        <w:tabs>
          <w:tab w:val="clear" w:pos="720"/>
          <w:tab w:val="left" w:pos="284"/>
        </w:tabs>
        <w:spacing w:after="120"/>
        <w:ind w:left="284" w:hanging="284"/>
      </w:pPr>
      <w:r>
        <w:rPr>
          <w:rStyle w:val="FootnoteReference"/>
        </w:rPr>
        <w:footnoteRef/>
      </w:r>
      <w:r>
        <w:tab/>
        <w:t>In de zin van de mededeling van de Commissie “Richtsnoeren voor reddings- en herstructureringssteun aan niet-financiële ondernemingen in moeilijkheden” (PB C 249 van 31.7.2014, blz. 1).</w:t>
      </w:r>
    </w:p>
  </w:footnote>
  <w:footnote w:id="4">
    <w:p w14:paraId="02CDBE48" w14:textId="676D449A" w:rsidR="00823C32" w:rsidRPr="00527F99" w:rsidRDefault="00823C32" w:rsidP="00033078">
      <w:pPr>
        <w:pStyle w:val="FootnoteText"/>
        <w:tabs>
          <w:tab w:val="clear" w:pos="720"/>
          <w:tab w:val="left" w:pos="284"/>
        </w:tabs>
        <w:spacing w:after="120"/>
        <w:ind w:left="284" w:hanging="284"/>
      </w:pPr>
      <w:r>
        <w:rPr>
          <w:rStyle w:val="FootnoteReference"/>
        </w:rPr>
        <w:footnoteRef/>
      </w:r>
      <w:r>
        <w:tab/>
        <w:t>“Kleine en middelgrote ondernemingen” (kmo’s): ondernemingen die voldoen aan de voorwaarden van de aanbeveling van de Commissie van 6 mei 2003 betreffende de definitie van kleine, middelgrote en micro-ondernemingen (PB L 124 van 20.5.2003, blz. 36).</w:t>
      </w:r>
    </w:p>
  </w:footnote>
  <w:footnote w:id="5">
    <w:p w14:paraId="2A097519" w14:textId="77777777" w:rsidR="00823C32" w:rsidRPr="0056721A" w:rsidRDefault="00823C32" w:rsidP="00033078">
      <w:pPr>
        <w:pStyle w:val="FootnoteText"/>
        <w:tabs>
          <w:tab w:val="clear" w:pos="720"/>
          <w:tab w:val="left" w:pos="284"/>
        </w:tabs>
        <w:spacing w:after="120"/>
        <w:ind w:left="284" w:hanging="284"/>
      </w:pPr>
      <w:r>
        <w:rPr>
          <w:rStyle w:val="FootnoteReference"/>
        </w:rPr>
        <w:footnoteRef/>
      </w:r>
      <w:r>
        <w:tab/>
        <w:t>De loutere verkrijging van de aandelen van een onderneming geldt niet als initiële investering.</w:t>
      </w:r>
    </w:p>
  </w:footnote>
  <w:footnote w:id="6">
    <w:p w14:paraId="2BFD5949" w14:textId="77777777" w:rsidR="00823C32" w:rsidRPr="00BC08A3" w:rsidRDefault="00823C32" w:rsidP="00033078">
      <w:pPr>
        <w:pStyle w:val="FootnoteText"/>
        <w:tabs>
          <w:tab w:val="clear" w:pos="720"/>
          <w:tab w:val="left" w:pos="284"/>
        </w:tabs>
        <w:spacing w:after="120"/>
        <w:ind w:left="284" w:hanging="284"/>
      </w:pPr>
      <w:r>
        <w:rPr>
          <w:rStyle w:val="FootnoteReference"/>
        </w:rPr>
        <w:footnoteRef/>
      </w:r>
      <w:r>
        <w:tab/>
        <w:t xml:space="preserve">Het gaat om de volgende voorwaarden: 1) de investering betreft een initiële investering in een gebied dat wordt aangemerkt voor medefinanciering door het Fonds voor een rechtvaardige transitie in een steungebied onder c) waarvan het bbp per hoofd van de bevolking heeft van minder dan 100 % van het EU27-gemiddelde; 2) de investering en de begunstigde zijn geïdentificeerd in een door de Commissie goedgekeurd territoriaal plan voor een rechtvaardige transitie van een lidstaat; en 3) de staatssteun voor de investering wordt gedekt door het Fonds voor een rechtvaardige transitie ten belope van het toegestane maximum. </w:t>
      </w:r>
    </w:p>
  </w:footnote>
  <w:footnote w:id="7">
    <w:p w14:paraId="73DCBACD" w14:textId="77777777" w:rsidR="00823C32" w:rsidRPr="00093A59" w:rsidRDefault="00823C32" w:rsidP="00033078">
      <w:pPr>
        <w:pStyle w:val="FootnoteText"/>
        <w:tabs>
          <w:tab w:val="clear" w:pos="720"/>
          <w:tab w:val="left" w:pos="284"/>
        </w:tabs>
        <w:spacing w:after="120"/>
        <w:ind w:left="284" w:hanging="284"/>
      </w:pPr>
      <w:r>
        <w:rPr>
          <w:rStyle w:val="FootnoteReference"/>
        </w:rPr>
        <w:footnoteRef/>
      </w:r>
      <w:r>
        <w:tab/>
        <w:t>De loutere verkrijging van de aandelen van een onderneming geldt niet als initiële investering die leidt tot een nieuwe economische activiteit.</w:t>
      </w:r>
    </w:p>
  </w:footnote>
  <w:footnote w:id="8">
    <w:p w14:paraId="75F74461" w14:textId="77777777" w:rsidR="00823C32" w:rsidRPr="00D35343" w:rsidRDefault="00823C32" w:rsidP="00033078">
      <w:pPr>
        <w:pStyle w:val="FootnoteText"/>
        <w:tabs>
          <w:tab w:val="clear" w:pos="720"/>
          <w:tab w:val="left" w:pos="284"/>
        </w:tabs>
        <w:spacing w:after="120"/>
        <w:ind w:left="284" w:hanging="284"/>
      </w:pPr>
      <w:r>
        <w:rPr>
          <w:rStyle w:val="FootnoteReference"/>
        </w:rPr>
        <w:footnoteRef/>
      </w:r>
      <w:r>
        <w:tab/>
        <w:t>Deze bepaling geldt niet voor kmo's of bij de overname van een vestiging.</w:t>
      </w:r>
    </w:p>
  </w:footnote>
  <w:footnote w:id="9">
    <w:p w14:paraId="2A072B76" w14:textId="77777777" w:rsidR="00823C32" w:rsidRPr="005078A0" w:rsidRDefault="00823C32" w:rsidP="0010307A">
      <w:pPr>
        <w:pStyle w:val="FootnoteText"/>
        <w:tabs>
          <w:tab w:val="clear" w:pos="720"/>
          <w:tab w:val="left" w:pos="284"/>
        </w:tabs>
        <w:ind w:left="284" w:hanging="284"/>
      </w:pPr>
      <w:r>
        <w:rPr>
          <w:rStyle w:val="FootnoteReference"/>
        </w:rPr>
        <w:footnoteRef/>
      </w:r>
      <w:r>
        <w:tab/>
        <w:t>Punt 33 van de richtsnoeren bepaalt dat voor grote ondernemingen de kosten van immateriële activa slechts in aanmerking komen tot een maximum van 50 % van de totale in aanmerking komende investeringskosten voor de initiële investering. Voor kmo’s komt 100 % van de kosten van immateriële activa in aanmerking.</w:t>
      </w:r>
      <w:r>
        <w:tab/>
        <w:t>Punt 34 van de richtsnoeren bepaalt dat immateriële activa die in aanmerking komen voor de berekening van de investeringskosten, verbonden moeten blijven met het betrokken steungebied en niet naar andere gebieden mogen worden overgebracht. Met het oog daarop moeten de immateriële activa voldoen aan de volgende voorwaarden:</w:t>
      </w:r>
    </w:p>
    <w:p w14:paraId="701B08D5" w14:textId="77777777" w:rsidR="00823C32" w:rsidRDefault="00823C32" w:rsidP="0010307A">
      <w:pPr>
        <w:pStyle w:val="FootnoteText"/>
        <w:numPr>
          <w:ilvl w:val="0"/>
          <w:numId w:val="38"/>
        </w:numPr>
        <w:tabs>
          <w:tab w:val="clear" w:pos="720"/>
          <w:tab w:val="left" w:pos="709"/>
        </w:tabs>
        <w:ind w:left="709" w:hanging="425"/>
      </w:pPr>
      <w:r>
        <w:t>zij moeten uitsluitend in de steun ontvangende vestiging worden gebruikt;</w:t>
      </w:r>
    </w:p>
    <w:p w14:paraId="582ED1B5" w14:textId="77777777" w:rsidR="00823C32" w:rsidRDefault="00823C32" w:rsidP="0010307A">
      <w:pPr>
        <w:pStyle w:val="FootnoteText"/>
        <w:numPr>
          <w:ilvl w:val="0"/>
          <w:numId w:val="38"/>
        </w:numPr>
        <w:tabs>
          <w:tab w:val="clear" w:pos="720"/>
          <w:tab w:val="left" w:pos="709"/>
        </w:tabs>
        <w:ind w:left="709" w:hanging="425"/>
      </w:pPr>
      <w:r>
        <w:t>zij moeten kunnen worden afgeschreven;</w:t>
      </w:r>
    </w:p>
    <w:p w14:paraId="172FF030" w14:textId="77777777" w:rsidR="00823C32" w:rsidRDefault="00823C32" w:rsidP="0010307A">
      <w:pPr>
        <w:pStyle w:val="FootnoteText"/>
        <w:numPr>
          <w:ilvl w:val="0"/>
          <w:numId w:val="38"/>
        </w:numPr>
        <w:tabs>
          <w:tab w:val="clear" w:pos="720"/>
          <w:tab w:val="left" w:pos="709"/>
        </w:tabs>
        <w:ind w:left="709" w:hanging="425"/>
      </w:pPr>
      <w:r>
        <w:t>zij worden op marktvoorwaarden aangekocht van derden zonder banden met de koper;</w:t>
      </w:r>
    </w:p>
    <w:p w14:paraId="251E1657" w14:textId="65EDAB60" w:rsidR="00823C32" w:rsidRPr="00AD198F" w:rsidRDefault="00823C32" w:rsidP="00033078">
      <w:pPr>
        <w:pStyle w:val="FootnoteText"/>
        <w:numPr>
          <w:ilvl w:val="0"/>
          <w:numId w:val="38"/>
        </w:numPr>
        <w:tabs>
          <w:tab w:val="clear" w:pos="720"/>
          <w:tab w:val="left" w:pos="709"/>
        </w:tabs>
        <w:spacing w:after="120"/>
        <w:ind w:left="709" w:hanging="425"/>
      </w:pPr>
      <w:r>
        <w:t>zij moeten worden opgenomen bij de activa van de onderneming die steun ontvangt en moeten gedurende ten minste vijf jaar (drie jaar voor kmo’s) verbonden blijven met het project waarvoor de steun wordt verleend.</w:t>
      </w:r>
    </w:p>
  </w:footnote>
  <w:footnote w:id="10">
    <w:p w14:paraId="0BB39687" w14:textId="421B7DAB" w:rsidR="00823C32" w:rsidRPr="009C5F4C" w:rsidRDefault="00823C32" w:rsidP="00033078">
      <w:pPr>
        <w:pStyle w:val="FootnoteText"/>
        <w:tabs>
          <w:tab w:val="clear" w:pos="720"/>
          <w:tab w:val="left" w:pos="284"/>
        </w:tabs>
        <w:spacing w:after="120"/>
        <w:ind w:left="284" w:hanging="284"/>
      </w:pPr>
      <w:r>
        <w:rPr>
          <w:vertAlign w:val="superscript"/>
          <w:lang w:val="en-GB"/>
        </w:rPr>
        <w:footnoteRef/>
      </w:r>
      <w:r>
        <w:tab/>
        <w:t>Mededeling van de Commissie betreffende de thans bij terugvordering van staatssteun toe te passen rentepercentages en de referentie- en disconteringspercentages, zoals die vanaf 1 mei 2021 gelden (bekendgemaakt overeenkomstig artikel 10 van Verordening (EG) nr. 794/2004 van de Commissie van 21 april 2004 (PB L 140 van 30.4.2004, blz. 1)) 2021/C 139/04.</w:t>
      </w:r>
    </w:p>
  </w:footnote>
  <w:footnote w:id="11">
    <w:p w14:paraId="03A26807" w14:textId="77777777" w:rsidR="00823C32" w:rsidRPr="009C5F4C" w:rsidRDefault="00823C32" w:rsidP="00033078">
      <w:pPr>
        <w:pStyle w:val="FootnoteText"/>
        <w:tabs>
          <w:tab w:val="clear" w:pos="720"/>
          <w:tab w:val="left" w:pos="284"/>
        </w:tabs>
        <w:spacing w:after="120"/>
        <w:ind w:left="284" w:hanging="284"/>
      </w:pPr>
      <w:r>
        <w:rPr>
          <w:rStyle w:val="FootnoteReference"/>
        </w:rPr>
        <w:footnoteRef/>
      </w:r>
      <w:r>
        <w:tab/>
        <w:t>Geef zowel de nominale als de contante waarde van de steunbedragen en de in aanmerking komende kosten.</w:t>
      </w:r>
    </w:p>
  </w:footnote>
  <w:footnote w:id="12">
    <w:p w14:paraId="087D83C0" w14:textId="69D45D23" w:rsidR="00823C32" w:rsidRPr="00074190" w:rsidRDefault="00823C32" w:rsidP="00033078">
      <w:pPr>
        <w:pStyle w:val="FootnoteText"/>
        <w:tabs>
          <w:tab w:val="clear" w:pos="720"/>
          <w:tab w:val="left" w:pos="284"/>
        </w:tabs>
        <w:spacing w:after="120"/>
        <w:ind w:left="284" w:hanging="284"/>
      </w:pPr>
      <w:r>
        <w:rPr>
          <w:rStyle w:val="FootnoteReference"/>
        </w:rPr>
        <w:footnoteRef/>
      </w:r>
      <w:r>
        <w:tab/>
        <w:t>Dit kunt u bijvoorbeeld toelichten aan de hand van de criteria uit punt 50 van de richtsnoeren en/of het businessplan van de begunstigde onderneming.</w:t>
      </w:r>
      <w:r>
        <w:rPr>
          <w:color w:val="000000"/>
        </w:rPr>
        <w:t xml:space="preserve"> De verwachte positieve effecten kunnen bijvoorbeeld betrekking hebben op het aantal gecreëerde of behouden banen, activiteiten op het gebied van onderzoek, ontwikkeling en innovatie, opleiding, clustervorming en mogelijke bijdrage aan de digitale en de groene transitie van de economie (met inbegrip van, in voorkomend geval, informatie over de vraag of de investering ecologisch duurzaam is in de zin van de EU-taxonomieverordening 2020/852).</w:t>
      </w:r>
    </w:p>
  </w:footnote>
  <w:footnote w:id="13">
    <w:p w14:paraId="523420DC" w14:textId="77777777" w:rsidR="00823C32" w:rsidRPr="003E796D" w:rsidRDefault="00823C32" w:rsidP="00033078">
      <w:pPr>
        <w:pStyle w:val="FootnoteText"/>
        <w:tabs>
          <w:tab w:val="clear" w:pos="720"/>
          <w:tab w:val="left" w:pos="284"/>
        </w:tabs>
        <w:spacing w:after="120"/>
        <w:ind w:left="284" w:hanging="284"/>
      </w:pPr>
      <w:r>
        <w:rPr>
          <w:vertAlign w:val="superscript"/>
          <w:lang w:val="en-GB"/>
        </w:rPr>
        <w:footnoteRef/>
      </w:r>
      <w:r>
        <w:tab/>
        <w:t>Deze vraag is niet van toepassing op leningen met rentesubsidie, door de overheid verstrekte participatieleningen of overheidsparticipaties die niet aan het beginsel van een particuliere investeerder handelend in een markteconomie voldoen, staatsgaranties die steunelementen bevatten, of staatssteun die binnen het kader van de de-minimisregels wordt verleend.</w:t>
      </w:r>
    </w:p>
  </w:footnote>
  <w:footnote w:id="14">
    <w:p w14:paraId="34DD7608" w14:textId="77777777" w:rsidR="00823C32" w:rsidRPr="00F800EA" w:rsidRDefault="00823C32" w:rsidP="00033078">
      <w:pPr>
        <w:pStyle w:val="FootnoteText"/>
        <w:tabs>
          <w:tab w:val="clear" w:pos="720"/>
          <w:tab w:val="left" w:pos="284"/>
        </w:tabs>
        <w:spacing w:after="120"/>
        <w:ind w:left="284" w:hanging="284"/>
      </w:pPr>
      <w:r>
        <w:rPr>
          <w:rStyle w:val="FootnoteReference"/>
        </w:rPr>
        <w:footnoteRef/>
      </w:r>
      <w:r>
        <w:tab/>
        <w:t>Bv. rechtstreekse subsidies, vrijstellingen of verlagingen van belastingen, socialezekerheidsbijdragen of andere verplichte bijdragen, of de terbeschikkingstelling van gronden, goederen of diensten tegen voordelige prijzen.</w:t>
      </w:r>
    </w:p>
  </w:footnote>
  <w:footnote w:id="15">
    <w:p w14:paraId="2F05F024" w14:textId="77777777" w:rsidR="00823C32" w:rsidRPr="009C5F4C" w:rsidRDefault="00823C32" w:rsidP="00033078">
      <w:pPr>
        <w:pStyle w:val="FootnoteText"/>
        <w:tabs>
          <w:tab w:val="clear" w:pos="720"/>
          <w:tab w:val="left" w:pos="284"/>
          <w:tab w:val="left" w:pos="567"/>
        </w:tabs>
        <w:spacing w:after="120"/>
        <w:ind w:left="284" w:hanging="284"/>
      </w:pPr>
      <w:r>
        <w:rPr>
          <w:rStyle w:val="FootnoteReference"/>
        </w:rPr>
        <w:footnoteRef/>
      </w:r>
      <w:r>
        <w:tab/>
        <w:t>Bv. leningen tegen verlaagde rente of met rentesubsidie, overheidsgaranties, de verwerving van een belang of een andere vorm van kapitaalinjectie tegen gunstige voorwaarden.</w:t>
      </w:r>
    </w:p>
  </w:footnote>
  <w:footnote w:id="16">
    <w:p w14:paraId="11DA69C0" w14:textId="77777777" w:rsidR="00823C32" w:rsidRPr="009C5F4C" w:rsidRDefault="00823C32" w:rsidP="00033078">
      <w:pPr>
        <w:pStyle w:val="FootnoteText"/>
        <w:tabs>
          <w:tab w:val="clear" w:pos="720"/>
          <w:tab w:val="left" w:pos="284"/>
        </w:tabs>
        <w:spacing w:after="120"/>
        <w:ind w:left="284" w:hanging="284"/>
      </w:pPr>
      <w:r>
        <w:rPr>
          <w:rStyle w:val="FootnoteReference"/>
        </w:rPr>
        <w:footnoteRef/>
      </w:r>
      <w:r>
        <w:tab/>
        <w:t>De voor de berekening van de IRR gehanteerde periode dient overeen te stemmen met de looptijden waarmee in de betrokken sector voor vergelijkbare projecten wordt gerekend.</w:t>
      </w:r>
    </w:p>
  </w:footnote>
  <w:footnote w:id="17">
    <w:p w14:paraId="0317A7F8" w14:textId="77777777" w:rsidR="00823C32" w:rsidRPr="006F6B50" w:rsidRDefault="00823C32" w:rsidP="00033078">
      <w:pPr>
        <w:pStyle w:val="FootnoteText"/>
        <w:tabs>
          <w:tab w:val="clear" w:pos="720"/>
          <w:tab w:val="left" w:pos="284"/>
        </w:tabs>
        <w:spacing w:after="120"/>
        <w:ind w:left="284" w:hanging="284"/>
      </w:pPr>
      <w:r>
        <w:rPr>
          <w:rStyle w:val="FootnoteReference"/>
        </w:rPr>
        <w:footnoteRef/>
      </w:r>
      <w:r>
        <w:tab/>
        <w:t>Daarbij moeten alle betrokken kosten en baten in aanmerking worden genomen – dus bijvoorbeeld ook administratieve kosten, vervoerskosten, opleidingskosten die niet worden gedekt door opleidingssteun, en loonverschillen. Als de alternatieve locatie echter binnen de EER gelegen is, mogen op die andere locatie toegekende subsidies niet in aanmerking worden genomen.</w:t>
      </w:r>
    </w:p>
  </w:footnote>
  <w:footnote w:id="18">
    <w:p w14:paraId="3D9397EE" w14:textId="77777777" w:rsidR="00823C32" w:rsidRPr="007E4709" w:rsidRDefault="00823C32" w:rsidP="00033078">
      <w:pPr>
        <w:pStyle w:val="FootnoteText"/>
        <w:tabs>
          <w:tab w:val="clear" w:pos="720"/>
          <w:tab w:val="left" w:pos="284"/>
        </w:tabs>
        <w:spacing w:after="120"/>
        <w:ind w:left="284" w:hanging="284"/>
      </w:pPr>
      <w:r>
        <w:rPr>
          <w:rStyle w:val="FootnoteReference"/>
        </w:rPr>
        <w:footnoteRef/>
      </w:r>
      <w:r>
        <w:tab/>
        <w:t>Geef deze informatie ook voor scenario 2-situaties waarin de investering, in het nulscenario, op een andere geografische markt zou plaatsvinden.</w:t>
      </w:r>
    </w:p>
  </w:footnote>
  <w:footnote w:id="19">
    <w:p w14:paraId="62386033" w14:textId="77777777" w:rsidR="00823C32" w:rsidRPr="00BA7089" w:rsidRDefault="00823C32" w:rsidP="00033078">
      <w:pPr>
        <w:pStyle w:val="FootnoteText"/>
        <w:tabs>
          <w:tab w:val="clear" w:pos="720"/>
          <w:tab w:val="left" w:pos="284"/>
        </w:tabs>
        <w:spacing w:after="120"/>
        <w:ind w:left="284" w:hanging="284"/>
      </w:pPr>
      <w:r>
        <w:rPr>
          <w:rStyle w:val="FootnoteReference"/>
        </w:rPr>
        <w:footnoteRef/>
      </w:r>
      <w:r>
        <w:tab/>
        <w:t>Of een markt ontoereikend presteert, wordt in de regel gemeten door een vergelijking te maken met het bbp van de EER in de drie jaar die voorafgaan aan de aanvang van het project (benchmarkpercentage); om dit te meten, kan er ook gebruik worden gemaakt van groeiprognoses voor de volgende drie tot vijf jaar. Mogelijke indicatoren daarbij zijn de verwachte toekomstige groei van de desbetreffende markt, de hieruit voortvloeiende verwachte capaciteitsbenuttingspercentages, en de waarschijnlijke invloed van de capaciteitstoename op concurrenten wat betreft prijzen en winstmarges.</w:t>
      </w:r>
    </w:p>
  </w:footnote>
  <w:footnote w:id="20">
    <w:p w14:paraId="27CF7419" w14:textId="77777777" w:rsidR="00823C32" w:rsidRPr="00562FB9" w:rsidRDefault="00823C32" w:rsidP="00033078">
      <w:pPr>
        <w:pStyle w:val="FootnoteText"/>
        <w:tabs>
          <w:tab w:val="clear" w:pos="720"/>
          <w:tab w:val="left" w:pos="284"/>
        </w:tabs>
        <w:spacing w:after="120"/>
        <w:ind w:left="284" w:hanging="284"/>
      </w:pPr>
      <w:r>
        <w:rPr>
          <w:rStyle w:val="FootnoteReference"/>
        </w:rPr>
        <w:footnoteRef/>
      </w:r>
      <w:r>
        <w:tab/>
        <w:t>Zoals gedefinieerd in bijlage III bij Verordening (EU) nr. 651/2014 van de Commissie van 17 juni 2014 waarbij bepaalde categorieën steun op grond van de artikelen 107 en 108 van het Verdrag met de interne markt verenigbaar worden verklaard.</w:t>
      </w:r>
    </w:p>
  </w:footnote>
  <w:footnote w:id="21">
    <w:p w14:paraId="5CA5A850" w14:textId="77777777" w:rsidR="00823C32" w:rsidRPr="00562FB9" w:rsidRDefault="00823C32" w:rsidP="00033078">
      <w:pPr>
        <w:pStyle w:val="FootnoteText"/>
        <w:tabs>
          <w:tab w:val="clear" w:pos="720"/>
          <w:tab w:val="left" w:pos="284"/>
        </w:tabs>
        <w:spacing w:after="120"/>
        <w:ind w:left="284" w:hanging="284"/>
      </w:pPr>
      <w:r>
        <w:rPr>
          <w:rStyle w:val="FootnoteReference"/>
        </w:rPr>
        <w:footnoteRef/>
      </w:r>
      <w:r>
        <w:tab/>
        <w:t>Zoals gedefinieerd in bijlage III bij Verordening (EU) nr. 651/2014 van de Commissie van 17 juni 2014 waarbij bepaalde categorieën steun op grond van de artikelen 107 en 108 van het Verdrag met de interne markt verenigbaar worden verklaard.</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E5B9EB" w14:textId="77777777" w:rsidR="00823C32" w:rsidRDefault="00823C3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77269B" w14:textId="77777777" w:rsidR="00823C32" w:rsidRDefault="00823C3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0EFFD3" w14:textId="77777777" w:rsidR="00823C32" w:rsidRDefault="00823C3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1AB0265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C3EF41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B2C0FE9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00C2798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E60B5B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852BCB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67092C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02F48DF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9"/>
    <w:multiLevelType w:val="singleLevel"/>
    <w:tmpl w:val="9AA0534C"/>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07E916F6"/>
    <w:multiLevelType w:val="multilevel"/>
    <w:tmpl w:val="49525FC4"/>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09217807"/>
    <w:multiLevelType w:val="hybridMultilevel"/>
    <w:tmpl w:val="F4527DE8"/>
    <w:lvl w:ilvl="0" w:tplc="4F6E859C">
      <w:start w:val="1"/>
      <w:numFmt w:val="bullet"/>
      <w:lvlText w:val=""/>
      <w:lvlJc w:val="left"/>
      <w:pPr>
        <w:tabs>
          <w:tab w:val="num" w:pos="1080"/>
        </w:tabs>
        <w:ind w:left="1080" w:hanging="360"/>
      </w:pPr>
      <w:rPr>
        <w:rFonts w:ascii="Symbol" w:hAnsi="Symbol" w:hint="default"/>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11" w15:restartNumberingAfterBreak="0">
    <w:nsid w:val="0E446D29"/>
    <w:multiLevelType w:val="multilevel"/>
    <w:tmpl w:val="49525FC4"/>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6C419AB"/>
    <w:multiLevelType w:val="multilevel"/>
    <w:tmpl w:val="49525FC4"/>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638"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16CD7BC5"/>
    <w:multiLevelType w:val="multilevel"/>
    <w:tmpl w:val="49525FC4"/>
    <w:lvl w:ilvl="0">
      <w:start w:val="1"/>
      <w:numFmt w:val="decimal"/>
      <w:lvlText w:val="%1."/>
      <w:lvlJc w:val="left"/>
      <w:pPr>
        <w:ind w:left="360" w:hanging="360"/>
      </w:pPr>
    </w:lvl>
    <w:lvl w:ilvl="1">
      <w:start w:val="1"/>
      <w:numFmt w:val="decimal"/>
      <w:lvlText w:val="%1.%2."/>
      <w:lvlJc w:val="left"/>
      <w:pPr>
        <w:ind w:left="2559" w:hanging="432"/>
      </w:pPr>
      <w:rPr>
        <w:b w:val="0"/>
      </w:rPr>
    </w:lvl>
    <w:lvl w:ilvl="2">
      <w:start w:val="1"/>
      <w:numFmt w:val="decimal"/>
      <w:lvlText w:val="%1.%2.%3."/>
      <w:lvlJc w:val="left"/>
      <w:pPr>
        <w:ind w:left="1638"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1EE5997"/>
    <w:multiLevelType w:val="multilevel"/>
    <w:tmpl w:val="49525FC4"/>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638"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3BB6657"/>
    <w:multiLevelType w:val="multilevel"/>
    <w:tmpl w:val="49525FC4"/>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50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FA759C7"/>
    <w:multiLevelType w:val="singleLevel"/>
    <w:tmpl w:val="A14EABDE"/>
    <w:lvl w:ilvl="0">
      <w:start w:val="1"/>
      <w:numFmt w:val="bullet"/>
      <w:pStyle w:val="ListDash1"/>
      <w:lvlText w:val="–"/>
      <w:lvlJc w:val="left"/>
      <w:pPr>
        <w:tabs>
          <w:tab w:val="num" w:pos="360"/>
        </w:tabs>
        <w:ind w:left="360" w:hanging="360"/>
      </w:pPr>
      <w:rPr>
        <w:rFonts w:ascii="Times New Roman" w:hAnsi="Times New Roman" w:hint="default"/>
      </w:rPr>
    </w:lvl>
  </w:abstractNum>
  <w:abstractNum w:abstractNumId="18" w15:restartNumberingAfterBreak="0">
    <w:nsid w:val="3C194533"/>
    <w:multiLevelType w:val="multilevel"/>
    <w:tmpl w:val="CE0AF62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E1746E9"/>
    <w:multiLevelType w:val="multilevel"/>
    <w:tmpl w:val="49525FC4"/>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EF92375"/>
    <w:multiLevelType w:val="multilevel"/>
    <w:tmpl w:val="49525FC4"/>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638"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FFB3ED4"/>
    <w:multiLevelType w:val="multilevel"/>
    <w:tmpl w:val="49525FC4"/>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23" w15:restartNumberingAfterBreak="0">
    <w:nsid w:val="478E5208"/>
    <w:multiLevelType w:val="hybridMultilevel"/>
    <w:tmpl w:val="15A49FFC"/>
    <w:lvl w:ilvl="0" w:tplc="80BAE652">
      <w:start w:val="1"/>
      <w:numFmt w:val="bullet"/>
      <w:lvlText w:val="–"/>
      <w:lvlJc w:val="left"/>
      <w:pPr>
        <w:ind w:left="1440" w:hanging="360"/>
      </w:pPr>
      <w:rPr>
        <w:rFonts w:ascii="Times New Roman" w:hAnsi="Times New Roman" w:hint="default"/>
      </w:rPr>
    </w:lvl>
    <w:lvl w:ilvl="1" w:tplc="08090003">
      <w:start w:val="1"/>
      <w:numFmt w:val="bullet"/>
      <w:lvlText w:val="o"/>
      <w:lvlJc w:val="left"/>
      <w:pPr>
        <w:ind w:left="2160" w:hanging="360"/>
      </w:pPr>
      <w:rPr>
        <w:rFonts w:ascii="Courier New" w:hAnsi="Courier New" w:cs="Courier New" w:hint="default"/>
      </w:rPr>
    </w:lvl>
    <w:lvl w:ilvl="2" w:tplc="08090005">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4" w15:restartNumberingAfterBreak="0">
    <w:nsid w:val="4BC632B5"/>
    <w:multiLevelType w:val="hybridMultilevel"/>
    <w:tmpl w:val="68341362"/>
    <w:lvl w:ilvl="0" w:tplc="A14EABDE">
      <w:numFmt w:val="bullet"/>
      <w:lvlText w:val="-"/>
      <w:lvlJc w:val="left"/>
      <w:pPr>
        <w:ind w:left="2016" w:hanging="360"/>
      </w:pPr>
      <w:rPr>
        <w:rFonts w:ascii="Times New Roman" w:eastAsia="Times New Roman" w:hAnsi="Times New Roman" w:cs="Times New Roman" w:hint="default"/>
      </w:rPr>
    </w:lvl>
    <w:lvl w:ilvl="1" w:tplc="08090003">
      <w:start w:val="1"/>
      <w:numFmt w:val="bullet"/>
      <w:lvlText w:val="o"/>
      <w:lvlJc w:val="left"/>
      <w:pPr>
        <w:ind w:left="2736" w:hanging="360"/>
      </w:pPr>
      <w:rPr>
        <w:rFonts w:ascii="Courier New" w:hAnsi="Courier New" w:cs="Courier New" w:hint="default"/>
      </w:rPr>
    </w:lvl>
    <w:lvl w:ilvl="2" w:tplc="08090005">
      <w:start w:val="1"/>
      <w:numFmt w:val="bullet"/>
      <w:lvlText w:val=""/>
      <w:lvlJc w:val="left"/>
      <w:pPr>
        <w:ind w:left="3456" w:hanging="360"/>
      </w:pPr>
      <w:rPr>
        <w:rFonts w:ascii="Wingdings" w:hAnsi="Wingdings" w:hint="default"/>
      </w:rPr>
    </w:lvl>
    <w:lvl w:ilvl="3" w:tplc="08090001">
      <w:start w:val="1"/>
      <w:numFmt w:val="bullet"/>
      <w:pStyle w:val="NumPar4"/>
      <w:lvlText w:val=""/>
      <w:lvlJc w:val="left"/>
      <w:pPr>
        <w:ind w:left="4176" w:hanging="360"/>
      </w:pPr>
      <w:rPr>
        <w:rFonts w:ascii="Symbol" w:hAnsi="Symbol" w:hint="default"/>
      </w:rPr>
    </w:lvl>
    <w:lvl w:ilvl="4" w:tplc="08090003" w:tentative="1">
      <w:start w:val="1"/>
      <w:numFmt w:val="bullet"/>
      <w:lvlText w:val="o"/>
      <w:lvlJc w:val="left"/>
      <w:pPr>
        <w:ind w:left="4896" w:hanging="360"/>
      </w:pPr>
      <w:rPr>
        <w:rFonts w:ascii="Courier New" w:hAnsi="Courier New" w:cs="Courier New" w:hint="default"/>
      </w:rPr>
    </w:lvl>
    <w:lvl w:ilvl="5" w:tplc="08090005" w:tentative="1">
      <w:start w:val="1"/>
      <w:numFmt w:val="bullet"/>
      <w:lvlText w:val=""/>
      <w:lvlJc w:val="left"/>
      <w:pPr>
        <w:ind w:left="5616" w:hanging="360"/>
      </w:pPr>
      <w:rPr>
        <w:rFonts w:ascii="Wingdings" w:hAnsi="Wingdings" w:hint="default"/>
      </w:rPr>
    </w:lvl>
    <w:lvl w:ilvl="6" w:tplc="08090001" w:tentative="1">
      <w:start w:val="1"/>
      <w:numFmt w:val="bullet"/>
      <w:lvlText w:val=""/>
      <w:lvlJc w:val="left"/>
      <w:pPr>
        <w:ind w:left="6336" w:hanging="360"/>
      </w:pPr>
      <w:rPr>
        <w:rFonts w:ascii="Symbol" w:hAnsi="Symbol" w:hint="default"/>
      </w:rPr>
    </w:lvl>
    <w:lvl w:ilvl="7" w:tplc="08090003" w:tentative="1">
      <w:start w:val="1"/>
      <w:numFmt w:val="bullet"/>
      <w:lvlText w:val="o"/>
      <w:lvlJc w:val="left"/>
      <w:pPr>
        <w:ind w:left="7056" w:hanging="360"/>
      </w:pPr>
      <w:rPr>
        <w:rFonts w:ascii="Courier New" w:hAnsi="Courier New" w:cs="Courier New" w:hint="default"/>
      </w:rPr>
    </w:lvl>
    <w:lvl w:ilvl="8" w:tplc="08090005" w:tentative="1">
      <w:start w:val="1"/>
      <w:numFmt w:val="bullet"/>
      <w:lvlText w:val=""/>
      <w:lvlJc w:val="left"/>
      <w:pPr>
        <w:ind w:left="7776" w:hanging="360"/>
      </w:pPr>
      <w:rPr>
        <w:rFonts w:ascii="Wingdings" w:hAnsi="Wingdings" w:hint="default"/>
      </w:rPr>
    </w:lvl>
  </w:abstractNum>
  <w:abstractNum w:abstractNumId="25" w15:restartNumberingAfterBreak="0">
    <w:nsid w:val="54272985"/>
    <w:multiLevelType w:val="hybridMultilevel"/>
    <w:tmpl w:val="0680BB60"/>
    <w:lvl w:ilvl="0" w:tplc="4086D89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6F1F76"/>
    <w:multiLevelType w:val="hybridMultilevel"/>
    <w:tmpl w:val="5A96BCA8"/>
    <w:lvl w:ilvl="0" w:tplc="4F6E859C">
      <w:start w:val="1"/>
      <w:numFmt w:val="bullet"/>
      <w:lvlText w:val=""/>
      <w:lvlJc w:val="left"/>
      <w:pPr>
        <w:tabs>
          <w:tab w:val="num" w:pos="1080"/>
        </w:tabs>
        <w:ind w:left="1080" w:hanging="360"/>
      </w:pPr>
      <w:rPr>
        <w:rFonts w:ascii="Symbol" w:hAnsi="Symbol" w:hint="default"/>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27" w15:restartNumberingAfterBreak="0">
    <w:nsid w:val="6974594D"/>
    <w:multiLevelType w:val="multilevel"/>
    <w:tmpl w:val="49525FC4"/>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6D0D5419"/>
    <w:multiLevelType w:val="multilevel"/>
    <w:tmpl w:val="49525FC4"/>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638"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6E8653D2"/>
    <w:multiLevelType w:val="hybridMultilevel"/>
    <w:tmpl w:val="5B96E29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2"/>
  </w:num>
  <w:num w:numId="2">
    <w:abstractNumId w:val="16"/>
  </w:num>
  <w:num w:numId="3">
    <w:abstractNumId w:val="24"/>
  </w:num>
  <w:num w:numId="4">
    <w:abstractNumId w:val="17"/>
  </w:num>
  <w:num w:numId="5">
    <w:abstractNumId w:val="23"/>
  </w:num>
  <w:num w:numId="6">
    <w:abstractNumId w:val="22"/>
  </w:num>
  <w:num w:numId="7">
    <w:abstractNumId w:val="11"/>
  </w:num>
  <w:num w:numId="8">
    <w:abstractNumId w:val="21"/>
  </w:num>
  <w:num w:numId="9">
    <w:abstractNumId w:val="27"/>
  </w:num>
  <w:num w:numId="10">
    <w:abstractNumId w:val="9"/>
  </w:num>
  <w:num w:numId="11">
    <w:abstractNumId w:val="19"/>
  </w:num>
  <w:num w:numId="12">
    <w:abstractNumId w:val="8"/>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20"/>
  </w:num>
  <w:num w:numId="22">
    <w:abstractNumId w:val="22"/>
  </w:num>
  <w:num w:numId="23">
    <w:abstractNumId w:val="15"/>
  </w:num>
  <w:num w:numId="24">
    <w:abstractNumId w:val="14"/>
  </w:num>
  <w:num w:numId="25">
    <w:abstractNumId w:val="13"/>
  </w:num>
  <w:num w:numId="26">
    <w:abstractNumId w:val="12"/>
  </w:num>
  <w:num w:numId="27">
    <w:abstractNumId w:val="10"/>
  </w:num>
  <w:num w:numId="28">
    <w:abstractNumId w:val="26"/>
  </w:num>
  <w:num w:numId="29">
    <w:abstractNumId w:val="18"/>
  </w:num>
  <w:num w:numId="30">
    <w:abstractNumId w:val="28"/>
  </w:num>
  <w:num w:numId="31">
    <w:abstractNumId w:val="12"/>
  </w:num>
  <w:num w:numId="32">
    <w:abstractNumId w:val="12"/>
  </w:num>
  <w:num w:numId="33">
    <w:abstractNumId w:val="12"/>
  </w:num>
  <w:num w:numId="34">
    <w:abstractNumId w:val="12"/>
  </w:num>
  <w:num w:numId="35">
    <w:abstractNumId w:val="12"/>
  </w:num>
  <w:num w:numId="36">
    <w:abstractNumId w:val="12"/>
  </w:num>
  <w:num w:numId="37">
    <w:abstractNumId w:val="12"/>
  </w:num>
  <w:num w:numId="38">
    <w:abstractNumId w:val="25"/>
  </w:num>
  <w:num w:numId="39">
    <w:abstractNumId w:val="29"/>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oNotTrackMoves/>
  <w:defaultTabStop w:val="720"/>
  <w:hyphenationZone w:val="425"/>
  <w:characterSpacingControl w:val="doNotCompress"/>
  <w:hdrShapeDefaults>
    <o:shapedefaults v:ext="edit" spidmax="2252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0432CC"/>
    <w:rsid w:val="00007136"/>
    <w:rsid w:val="00010BA3"/>
    <w:rsid w:val="0001142A"/>
    <w:rsid w:val="00012D1C"/>
    <w:rsid w:val="000165F8"/>
    <w:rsid w:val="00022520"/>
    <w:rsid w:val="00025F6C"/>
    <w:rsid w:val="000326CF"/>
    <w:rsid w:val="00033078"/>
    <w:rsid w:val="00035E77"/>
    <w:rsid w:val="000400B9"/>
    <w:rsid w:val="000432CC"/>
    <w:rsid w:val="000453FC"/>
    <w:rsid w:val="00045744"/>
    <w:rsid w:val="00055E35"/>
    <w:rsid w:val="00056218"/>
    <w:rsid w:val="00065484"/>
    <w:rsid w:val="00071D1B"/>
    <w:rsid w:val="00074190"/>
    <w:rsid w:val="000756E0"/>
    <w:rsid w:val="00086748"/>
    <w:rsid w:val="00091F76"/>
    <w:rsid w:val="00093A59"/>
    <w:rsid w:val="00096A40"/>
    <w:rsid w:val="00097C0F"/>
    <w:rsid w:val="00097D0F"/>
    <w:rsid w:val="000B2B21"/>
    <w:rsid w:val="000C3922"/>
    <w:rsid w:val="000C480F"/>
    <w:rsid w:val="000D1ED2"/>
    <w:rsid w:val="000D3E5F"/>
    <w:rsid w:val="000D6917"/>
    <w:rsid w:val="000D782C"/>
    <w:rsid w:val="000F4357"/>
    <w:rsid w:val="0010307A"/>
    <w:rsid w:val="001118C4"/>
    <w:rsid w:val="00114C5D"/>
    <w:rsid w:val="00121BC1"/>
    <w:rsid w:val="00123823"/>
    <w:rsid w:val="00124FA1"/>
    <w:rsid w:val="00133336"/>
    <w:rsid w:val="00135E77"/>
    <w:rsid w:val="00136C6B"/>
    <w:rsid w:val="001376E0"/>
    <w:rsid w:val="00141698"/>
    <w:rsid w:val="00141E9F"/>
    <w:rsid w:val="00142F96"/>
    <w:rsid w:val="0015397B"/>
    <w:rsid w:val="00154588"/>
    <w:rsid w:val="00162C83"/>
    <w:rsid w:val="00163440"/>
    <w:rsid w:val="00164EDA"/>
    <w:rsid w:val="001678C5"/>
    <w:rsid w:val="001723D3"/>
    <w:rsid w:val="001749D1"/>
    <w:rsid w:val="00175258"/>
    <w:rsid w:val="00195366"/>
    <w:rsid w:val="001A0FF2"/>
    <w:rsid w:val="001A3C89"/>
    <w:rsid w:val="001A76DE"/>
    <w:rsid w:val="001B35FC"/>
    <w:rsid w:val="001B7D89"/>
    <w:rsid w:val="001C2787"/>
    <w:rsid w:val="001E05D7"/>
    <w:rsid w:val="001E1980"/>
    <w:rsid w:val="001E4B95"/>
    <w:rsid w:val="001F156C"/>
    <w:rsid w:val="001F58EF"/>
    <w:rsid w:val="0020086D"/>
    <w:rsid w:val="002031C9"/>
    <w:rsid w:val="002223C3"/>
    <w:rsid w:val="002325B2"/>
    <w:rsid w:val="002436DE"/>
    <w:rsid w:val="0025149B"/>
    <w:rsid w:val="00251F38"/>
    <w:rsid w:val="0025532B"/>
    <w:rsid w:val="002557B2"/>
    <w:rsid w:val="0026108C"/>
    <w:rsid w:val="0027048B"/>
    <w:rsid w:val="00277E90"/>
    <w:rsid w:val="00281DC9"/>
    <w:rsid w:val="00287055"/>
    <w:rsid w:val="00291206"/>
    <w:rsid w:val="0029316D"/>
    <w:rsid w:val="002A74E7"/>
    <w:rsid w:val="002B619F"/>
    <w:rsid w:val="002C4368"/>
    <w:rsid w:val="002C4B01"/>
    <w:rsid w:val="002E0CDA"/>
    <w:rsid w:val="002F24A6"/>
    <w:rsid w:val="002F69A4"/>
    <w:rsid w:val="00301B38"/>
    <w:rsid w:val="0030437C"/>
    <w:rsid w:val="0030784B"/>
    <w:rsid w:val="00322501"/>
    <w:rsid w:val="00323A88"/>
    <w:rsid w:val="00325168"/>
    <w:rsid w:val="00325ADD"/>
    <w:rsid w:val="00326D78"/>
    <w:rsid w:val="003300E4"/>
    <w:rsid w:val="00332900"/>
    <w:rsid w:val="00340322"/>
    <w:rsid w:val="0034721F"/>
    <w:rsid w:val="00362D48"/>
    <w:rsid w:val="00370A84"/>
    <w:rsid w:val="00371876"/>
    <w:rsid w:val="00386B2D"/>
    <w:rsid w:val="003947BC"/>
    <w:rsid w:val="0039571D"/>
    <w:rsid w:val="00395A08"/>
    <w:rsid w:val="003A2877"/>
    <w:rsid w:val="003A2F0C"/>
    <w:rsid w:val="003A499C"/>
    <w:rsid w:val="003B43DE"/>
    <w:rsid w:val="003C1A31"/>
    <w:rsid w:val="003C7FD1"/>
    <w:rsid w:val="003E08FC"/>
    <w:rsid w:val="003E223C"/>
    <w:rsid w:val="0040069E"/>
    <w:rsid w:val="004033E5"/>
    <w:rsid w:val="004255FA"/>
    <w:rsid w:val="004334A7"/>
    <w:rsid w:val="00443B9B"/>
    <w:rsid w:val="004479F6"/>
    <w:rsid w:val="00455814"/>
    <w:rsid w:val="00460156"/>
    <w:rsid w:val="00464312"/>
    <w:rsid w:val="00495147"/>
    <w:rsid w:val="0049621F"/>
    <w:rsid w:val="004A7C2E"/>
    <w:rsid w:val="004B2F1A"/>
    <w:rsid w:val="004B7F8F"/>
    <w:rsid w:val="004D3AFE"/>
    <w:rsid w:val="004D6C4A"/>
    <w:rsid w:val="004E1D8F"/>
    <w:rsid w:val="004E534E"/>
    <w:rsid w:val="004E6D9D"/>
    <w:rsid w:val="004F3F59"/>
    <w:rsid w:val="004F60C4"/>
    <w:rsid w:val="004F7F4D"/>
    <w:rsid w:val="005015E7"/>
    <w:rsid w:val="005078A0"/>
    <w:rsid w:val="005118EB"/>
    <w:rsid w:val="00516B30"/>
    <w:rsid w:val="00516C73"/>
    <w:rsid w:val="00521509"/>
    <w:rsid w:val="00527A58"/>
    <w:rsid w:val="0053234E"/>
    <w:rsid w:val="0053642F"/>
    <w:rsid w:val="00542690"/>
    <w:rsid w:val="005458FE"/>
    <w:rsid w:val="00546005"/>
    <w:rsid w:val="00550363"/>
    <w:rsid w:val="00552F37"/>
    <w:rsid w:val="005538C6"/>
    <w:rsid w:val="005572C7"/>
    <w:rsid w:val="005662D9"/>
    <w:rsid w:val="0057684B"/>
    <w:rsid w:val="00577841"/>
    <w:rsid w:val="00596877"/>
    <w:rsid w:val="00597632"/>
    <w:rsid w:val="005A5DA6"/>
    <w:rsid w:val="005B2B87"/>
    <w:rsid w:val="005B55C0"/>
    <w:rsid w:val="005B58F9"/>
    <w:rsid w:val="005B6FB8"/>
    <w:rsid w:val="005D0A85"/>
    <w:rsid w:val="005D2380"/>
    <w:rsid w:val="005D7ED1"/>
    <w:rsid w:val="005E099A"/>
    <w:rsid w:val="005F1822"/>
    <w:rsid w:val="005F67D9"/>
    <w:rsid w:val="006076A6"/>
    <w:rsid w:val="00614A01"/>
    <w:rsid w:val="006159EA"/>
    <w:rsid w:val="00621D5F"/>
    <w:rsid w:val="00626418"/>
    <w:rsid w:val="0063302B"/>
    <w:rsid w:val="00633A52"/>
    <w:rsid w:val="006341E8"/>
    <w:rsid w:val="00635F28"/>
    <w:rsid w:val="006410FA"/>
    <w:rsid w:val="00653940"/>
    <w:rsid w:val="00660A5E"/>
    <w:rsid w:val="006623C4"/>
    <w:rsid w:val="006632C9"/>
    <w:rsid w:val="006745FD"/>
    <w:rsid w:val="00684A3B"/>
    <w:rsid w:val="00690298"/>
    <w:rsid w:val="00692164"/>
    <w:rsid w:val="00694457"/>
    <w:rsid w:val="00696FEF"/>
    <w:rsid w:val="006A4D8C"/>
    <w:rsid w:val="006A66BE"/>
    <w:rsid w:val="006B04CA"/>
    <w:rsid w:val="006B78A1"/>
    <w:rsid w:val="006C07D4"/>
    <w:rsid w:val="006C0C4E"/>
    <w:rsid w:val="006C59CE"/>
    <w:rsid w:val="006D3603"/>
    <w:rsid w:val="00700602"/>
    <w:rsid w:val="00703BEF"/>
    <w:rsid w:val="007108D0"/>
    <w:rsid w:val="007112BC"/>
    <w:rsid w:val="007126FE"/>
    <w:rsid w:val="00716731"/>
    <w:rsid w:val="00724F1E"/>
    <w:rsid w:val="0072676C"/>
    <w:rsid w:val="00726787"/>
    <w:rsid w:val="00733697"/>
    <w:rsid w:val="007357B7"/>
    <w:rsid w:val="00751F21"/>
    <w:rsid w:val="00757464"/>
    <w:rsid w:val="00757BEE"/>
    <w:rsid w:val="00762577"/>
    <w:rsid w:val="00765172"/>
    <w:rsid w:val="00772CF3"/>
    <w:rsid w:val="00774E01"/>
    <w:rsid w:val="00780A71"/>
    <w:rsid w:val="00782E5A"/>
    <w:rsid w:val="0078653C"/>
    <w:rsid w:val="00786FE8"/>
    <w:rsid w:val="007A0647"/>
    <w:rsid w:val="007A341E"/>
    <w:rsid w:val="007A6403"/>
    <w:rsid w:val="007A74AA"/>
    <w:rsid w:val="007B76A3"/>
    <w:rsid w:val="007C6599"/>
    <w:rsid w:val="007C7FB2"/>
    <w:rsid w:val="007D318F"/>
    <w:rsid w:val="007D70E6"/>
    <w:rsid w:val="007E4709"/>
    <w:rsid w:val="007E5B4A"/>
    <w:rsid w:val="007E6728"/>
    <w:rsid w:val="007F16AE"/>
    <w:rsid w:val="007F2843"/>
    <w:rsid w:val="007F7DF2"/>
    <w:rsid w:val="00804867"/>
    <w:rsid w:val="00805ECB"/>
    <w:rsid w:val="008122FE"/>
    <w:rsid w:val="00816FFF"/>
    <w:rsid w:val="008221B1"/>
    <w:rsid w:val="00823C32"/>
    <w:rsid w:val="00826041"/>
    <w:rsid w:val="0083317D"/>
    <w:rsid w:val="00833872"/>
    <w:rsid w:val="00836EAC"/>
    <w:rsid w:val="00840F2A"/>
    <w:rsid w:val="00840FC2"/>
    <w:rsid w:val="00851A8E"/>
    <w:rsid w:val="00853322"/>
    <w:rsid w:val="00864276"/>
    <w:rsid w:val="008735F2"/>
    <w:rsid w:val="00874095"/>
    <w:rsid w:val="00880728"/>
    <w:rsid w:val="00881077"/>
    <w:rsid w:val="00883CD4"/>
    <w:rsid w:val="00891627"/>
    <w:rsid w:val="00891A14"/>
    <w:rsid w:val="008950FC"/>
    <w:rsid w:val="0089611F"/>
    <w:rsid w:val="008A2D3F"/>
    <w:rsid w:val="008F6AD9"/>
    <w:rsid w:val="009030B0"/>
    <w:rsid w:val="00903F11"/>
    <w:rsid w:val="009063AC"/>
    <w:rsid w:val="0091739F"/>
    <w:rsid w:val="009203F8"/>
    <w:rsid w:val="00922912"/>
    <w:rsid w:val="00926D59"/>
    <w:rsid w:val="00937E0B"/>
    <w:rsid w:val="009442E0"/>
    <w:rsid w:val="009528DB"/>
    <w:rsid w:val="00953E95"/>
    <w:rsid w:val="00963CB7"/>
    <w:rsid w:val="00970914"/>
    <w:rsid w:val="00971EC2"/>
    <w:rsid w:val="0097769E"/>
    <w:rsid w:val="00977810"/>
    <w:rsid w:val="0099275B"/>
    <w:rsid w:val="00992E56"/>
    <w:rsid w:val="00993094"/>
    <w:rsid w:val="009A331A"/>
    <w:rsid w:val="009A52E2"/>
    <w:rsid w:val="009C5F4C"/>
    <w:rsid w:val="009D2082"/>
    <w:rsid w:val="009E11E6"/>
    <w:rsid w:val="00A03FAB"/>
    <w:rsid w:val="00A04FEF"/>
    <w:rsid w:val="00A3246A"/>
    <w:rsid w:val="00A32829"/>
    <w:rsid w:val="00A3445E"/>
    <w:rsid w:val="00A35003"/>
    <w:rsid w:val="00A42606"/>
    <w:rsid w:val="00A42DEB"/>
    <w:rsid w:val="00A77090"/>
    <w:rsid w:val="00A80D24"/>
    <w:rsid w:val="00A90B29"/>
    <w:rsid w:val="00A94523"/>
    <w:rsid w:val="00A94DDB"/>
    <w:rsid w:val="00A96151"/>
    <w:rsid w:val="00AA5619"/>
    <w:rsid w:val="00AA5DAD"/>
    <w:rsid w:val="00AA7AD7"/>
    <w:rsid w:val="00AB40D1"/>
    <w:rsid w:val="00AC3C96"/>
    <w:rsid w:val="00AC462D"/>
    <w:rsid w:val="00AD02A2"/>
    <w:rsid w:val="00AD198F"/>
    <w:rsid w:val="00AD1AF0"/>
    <w:rsid w:val="00AD6088"/>
    <w:rsid w:val="00AD798C"/>
    <w:rsid w:val="00AE0A7F"/>
    <w:rsid w:val="00AE58D2"/>
    <w:rsid w:val="00AE5C76"/>
    <w:rsid w:val="00AE6A93"/>
    <w:rsid w:val="00AF2897"/>
    <w:rsid w:val="00AF634A"/>
    <w:rsid w:val="00B1196B"/>
    <w:rsid w:val="00B12EBC"/>
    <w:rsid w:val="00B1309D"/>
    <w:rsid w:val="00B2351E"/>
    <w:rsid w:val="00B23C86"/>
    <w:rsid w:val="00B2537A"/>
    <w:rsid w:val="00B47985"/>
    <w:rsid w:val="00B51411"/>
    <w:rsid w:val="00B51E8A"/>
    <w:rsid w:val="00B66639"/>
    <w:rsid w:val="00B67020"/>
    <w:rsid w:val="00B7093D"/>
    <w:rsid w:val="00B719F2"/>
    <w:rsid w:val="00B7292E"/>
    <w:rsid w:val="00B75492"/>
    <w:rsid w:val="00B800D3"/>
    <w:rsid w:val="00B80DE0"/>
    <w:rsid w:val="00B87FE7"/>
    <w:rsid w:val="00B924FB"/>
    <w:rsid w:val="00B932C3"/>
    <w:rsid w:val="00B93643"/>
    <w:rsid w:val="00BA2691"/>
    <w:rsid w:val="00BA38AA"/>
    <w:rsid w:val="00BA3F74"/>
    <w:rsid w:val="00BA7F09"/>
    <w:rsid w:val="00BB6277"/>
    <w:rsid w:val="00BC08A3"/>
    <w:rsid w:val="00BC1981"/>
    <w:rsid w:val="00BC61D4"/>
    <w:rsid w:val="00BF31C4"/>
    <w:rsid w:val="00C03025"/>
    <w:rsid w:val="00C031DF"/>
    <w:rsid w:val="00C1745D"/>
    <w:rsid w:val="00C23709"/>
    <w:rsid w:val="00C359A9"/>
    <w:rsid w:val="00C3600E"/>
    <w:rsid w:val="00C46715"/>
    <w:rsid w:val="00C55A40"/>
    <w:rsid w:val="00C61C58"/>
    <w:rsid w:val="00C63AE9"/>
    <w:rsid w:val="00C63FEC"/>
    <w:rsid w:val="00C7624A"/>
    <w:rsid w:val="00C779F2"/>
    <w:rsid w:val="00C830F1"/>
    <w:rsid w:val="00C84883"/>
    <w:rsid w:val="00C859EE"/>
    <w:rsid w:val="00CA02C4"/>
    <w:rsid w:val="00CA7A7A"/>
    <w:rsid w:val="00CB6509"/>
    <w:rsid w:val="00CB6DBE"/>
    <w:rsid w:val="00CB6DD6"/>
    <w:rsid w:val="00CB716D"/>
    <w:rsid w:val="00CC0EC9"/>
    <w:rsid w:val="00CC6FFB"/>
    <w:rsid w:val="00CF1136"/>
    <w:rsid w:val="00D117B0"/>
    <w:rsid w:val="00D1583F"/>
    <w:rsid w:val="00D16D8D"/>
    <w:rsid w:val="00D2200E"/>
    <w:rsid w:val="00D3062F"/>
    <w:rsid w:val="00D35108"/>
    <w:rsid w:val="00D50AA4"/>
    <w:rsid w:val="00D541F4"/>
    <w:rsid w:val="00D577FA"/>
    <w:rsid w:val="00D61906"/>
    <w:rsid w:val="00D64750"/>
    <w:rsid w:val="00D655C7"/>
    <w:rsid w:val="00D671DC"/>
    <w:rsid w:val="00D75AD6"/>
    <w:rsid w:val="00D76FBC"/>
    <w:rsid w:val="00D91DA7"/>
    <w:rsid w:val="00D92FE1"/>
    <w:rsid w:val="00DA1445"/>
    <w:rsid w:val="00DA3D70"/>
    <w:rsid w:val="00DC542F"/>
    <w:rsid w:val="00DC5A80"/>
    <w:rsid w:val="00DD3F2C"/>
    <w:rsid w:val="00DD4A8C"/>
    <w:rsid w:val="00DE5659"/>
    <w:rsid w:val="00DF3EF0"/>
    <w:rsid w:val="00E033D7"/>
    <w:rsid w:val="00E10872"/>
    <w:rsid w:val="00E1152F"/>
    <w:rsid w:val="00E12B4C"/>
    <w:rsid w:val="00E15939"/>
    <w:rsid w:val="00E16E01"/>
    <w:rsid w:val="00E17F92"/>
    <w:rsid w:val="00E21CBA"/>
    <w:rsid w:val="00E23622"/>
    <w:rsid w:val="00E31F12"/>
    <w:rsid w:val="00E347A8"/>
    <w:rsid w:val="00E35956"/>
    <w:rsid w:val="00E36978"/>
    <w:rsid w:val="00E4008D"/>
    <w:rsid w:val="00E45205"/>
    <w:rsid w:val="00E505C2"/>
    <w:rsid w:val="00E534D9"/>
    <w:rsid w:val="00E940DB"/>
    <w:rsid w:val="00E9561C"/>
    <w:rsid w:val="00EA65BD"/>
    <w:rsid w:val="00EB3F16"/>
    <w:rsid w:val="00EC615B"/>
    <w:rsid w:val="00EE5AD0"/>
    <w:rsid w:val="00F06CF7"/>
    <w:rsid w:val="00F11F5A"/>
    <w:rsid w:val="00F12F97"/>
    <w:rsid w:val="00F170FE"/>
    <w:rsid w:val="00F207D5"/>
    <w:rsid w:val="00F23BA0"/>
    <w:rsid w:val="00F24AED"/>
    <w:rsid w:val="00F256B3"/>
    <w:rsid w:val="00F52BA4"/>
    <w:rsid w:val="00F55BAE"/>
    <w:rsid w:val="00F567F1"/>
    <w:rsid w:val="00F56C4F"/>
    <w:rsid w:val="00F57974"/>
    <w:rsid w:val="00F607EF"/>
    <w:rsid w:val="00F64475"/>
    <w:rsid w:val="00F67923"/>
    <w:rsid w:val="00F8319A"/>
    <w:rsid w:val="00F945FA"/>
    <w:rsid w:val="00F978A1"/>
    <w:rsid w:val="00FC6BCB"/>
    <w:rsid w:val="00FD3945"/>
    <w:rsid w:val="00FE1D02"/>
    <w:rsid w:val="00FE3D01"/>
    <w:rsid w:val="00FE58BD"/>
    <w:rsid w:val="00FE7795"/>
    <w:rsid w:val="00FF58FA"/>
    <w:rsid w:val="00FF5C09"/>
  </w:rsids>
  <m:mathPr>
    <m:mathFont m:val="Cambria Math"/>
    <m:brkBin m:val="before"/>
    <m:brkBinSub m:val="--"/>
    <m:smallFrac m:val="0"/>
    <m:dispDef/>
    <m:lMargin m:val="0"/>
    <m:rMargin m:val="0"/>
    <m:defJc m:val="centerGroup"/>
    <m:wrapIndent m:val="1440"/>
    <m:intLim m:val="subSup"/>
    <m:naryLim m:val="undOvr"/>
  </m:mathPr>
  <w:themeFontLang w:val="fr-BE" w:bidi="ar-SA"/>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27A2B91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nl-NL" w:eastAsia="fr-BE"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947BC"/>
    <w:pPr>
      <w:tabs>
        <w:tab w:val="left" w:pos="720"/>
        <w:tab w:val="left" w:pos="1077"/>
        <w:tab w:val="left" w:pos="1440"/>
        <w:tab w:val="left" w:pos="1797"/>
      </w:tabs>
      <w:jc w:val="both"/>
    </w:pPr>
    <w:rPr>
      <w:rFonts w:ascii="Times New Roman" w:hAnsi="Times New Roman"/>
      <w:sz w:val="24"/>
      <w:szCs w:val="22"/>
      <w:lang w:eastAsia="en-US"/>
    </w:rPr>
  </w:style>
  <w:style w:type="paragraph" w:styleId="Heading1">
    <w:name w:val="heading 1"/>
    <w:basedOn w:val="Normal"/>
    <w:next w:val="Normal"/>
    <w:link w:val="Heading1Char"/>
    <w:qFormat/>
    <w:rsid w:val="000432CC"/>
    <w:pPr>
      <w:keepNext/>
      <w:spacing w:before="240" w:after="240"/>
      <w:outlineLvl w:val="0"/>
    </w:pPr>
    <w:rPr>
      <w:rFonts w:eastAsia="Times New Roman" w:cs="Arial Unicode MS"/>
      <w:b/>
      <w:bCs/>
      <w:smallCaps/>
      <w:szCs w:val="24"/>
      <w:lang w:eastAsia="en-GB" w:bidi="si-LK"/>
    </w:rPr>
  </w:style>
  <w:style w:type="paragraph" w:styleId="Heading3">
    <w:name w:val="heading 3"/>
    <w:basedOn w:val="Normal"/>
    <w:next w:val="Normal"/>
    <w:link w:val="Heading3Char"/>
    <w:uiPriority w:val="9"/>
    <w:qFormat/>
    <w:rsid w:val="000432CC"/>
    <w:pPr>
      <w:keepNext/>
      <w:spacing w:before="240" w:after="60"/>
      <w:outlineLvl w:val="2"/>
    </w:pPr>
    <w:rPr>
      <w:rFonts w:ascii="Cambria" w:eastAsia="Times New Roman" w:hAnsi="Cambria"/>
      <w:b/>
      <w:bCs/>
      <w:sz w:val="26"/>
      <w:szCs w:val="26"/>
    </w:rPr>
  </w:style>
  <w:style w:type="paragraph" w:styleId="Heading4">
    <w:name w:val="heading 4"/>
    <w:basedOn w:val="Normal"/>
    <w:next w:val="Normal"/>
    <w:link w:val="Heading4Char"/>
    <w:uiPriority w:val="9"/>
    <w:qFormat/>
    <w:rsid w:val="000432CC"/>
    <w:pPr>
      <w:keepNext/>
      <w:spacing w:before="240" w:after="60"/>
      <w:outlineLvl w:val="3"/>
    </w:pPr>
    <w:rPr>
      <w:rFonts w:ascii="Calibri" w:eastAsia="Times New Roman" w:hAnsi="Calibr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432CC"/>
    <w:rPr>
      <w:rFonts w:ascii="Times New Roman" w:eastAsia="Times New Roman" w:hAnsi="Times New Roman" w:cs="Arial Unicode MS"/>
      <w:b/>
      <w:bCs/>
      <w:smallCaps/>
      <w:sz w:val="24"/>
      <w:szCs w:val="24"/>
      <w:lang w:val="nl-NL" w:bidi="si-LK"/>
    </w:rPr>
  </w:style>
  <w:style w:type="character" w:customStyle="1" w:styleId="Heading3Char">
    <w:name w:val="Heading 3 Char"/>
    <w:link w:val="Heading3"/>
    <w:uiPriority w:val="9"/>
    <w:rsid w:val="000432CC"/>
    <w:rPr>
      <w:rFonts w:ascii="Cambria" w:eastAsia="Times New Roman" w:hAnsi="Cambria"/>
      <w:b/>
      <w:bCs/>
      <w:sz w:val="26"/>
      <w:szCs w:val="26"/>
      <w:lang w:eastAsia="en-US"/>
    </w:rPr>
  </w:style>
  <w:style w:type="character" w:styleId="FootnoteReference">
    <w:name w:val="footnote reference"/>
    <w:aliases w:val="Footnote reference number,Footnote,Footnote symbol,Nota,Footnote number,de nota al pie,Ref,Char,SUPERS,Voetnootmarkering,Char1,fr,o,(NECG) Footnote Reference,Times 10 Point,Exposant 3 Point,Footnote Reference Number,FR"/>
    <w:rsid w:val="000432CC"/>
    <w:rPr>
      <w:vertAlign w:val="superscript"/>
    </w:rPr>
  </w:style>
  <w:style w:type="paragraph" w:styleId="FootnoteText">
    <w:name w:val="footnote text"/>
    <w:aliases w:val="fn,Schriftart: 9 pt,Schriftart: 10 pt,Schriftart: 8 pt,WB-Fußnotentext,Schriftart,9 pt,10 pt,8 pt,ft,Footnote Text Char2 Char,Footnote Text Char Char Char1,Footnote Text Char1 Char Char Char,F-t,Schrifta,Schriftar,9"/>
    <w:basedOn w:val="Normal"/>
    <w:link w:val="FootnoteTextChar"/>
    <w:rsid w:val="000432CC"/>
    <w:rPr>
      <w:rFonts w:eastAsia="Times New Roman" w:cs="Arial Unicode MS"/>
      <w:sz w:val="20"/>
      <w:szCs w:val="20"/>
      <w:lang w:eastAsia="en-GB" w:bidi="si-LK"/>
    </w:rPr>
  </w:style>
  <w:style w:type="character" w:customStyle="1" w:styleId="FootnoteTextChar">
    <w:name w:val="Footnote Text Char"/>
    <w:aliases w:val="fn Char,Schriftart: 9 pt Char,Schriftart: 10 pt Char,Schriftart: 8 pt Char,WB-Fußnotentext Char,Schriftart Char,9 pt Char,10 pt Char,8 pt Char,ft Char,Footnote Text Char2 Char Char,Footnote Text Char Char Char1 Char,F-t Char,9 Char"/>
    <w:link w:val="FootnoteText"/>
    <w:rsid w:val="000432CC"/>
    <w:rPr>
      <w:rFonts w:ascii="Times New Roman" w:eastAsia="Times New Roman" w:hAnsi="Times New Roman" w:cs="Arial Unicode MS"/>
      <w:lang w:val="nl-NL" w:bidi="si-LK"/>
    </w:rPr>
  </w:style>
  <w:style w:type="paragraph" w:customStyle="1" w:styleId="ChapterTitle">
    <w:name w:val="ChapterTitle"/>
    <w:basedOn w:val="Normal"/>
    <w:next w:val="Normal"/>
    <w:rsid w:val="000432CC"/>
    <w:pPr>
      <w:keepNext/>
      <w:spacing w:before="120" w:after="360"/>
      <w:jc w:val="center"/>
    </w:pPr>
    <w:rPr>
      <w:rFonts w:eastAsia="Times New Roman" w:cs="Arial Unicode MS"/>
      <w:b/>
      <w:bCs/>
      <w:sz w:val="32"/>
      <w:szCs w:val="32"/>
      <w:lang w:eastAsia="en-GB" w:bidi="si-LK"/>
    </w:rPr>
  </w:style>
  <w:style w:type="paragraph" w:customStyle="1" w:styleId="ListDash1">
    <w:name w:val="List Dash 1"/>
    <w:basedOn w:val="Normal"/>
    <w:rsid w:val="000432CC"/>
    <w:pPr>
      <w:numPr>
        <w:numId w:val="4"/>
      </w:numPr>
      <w:tabs>
        <w:tab w:val="num" w:pos="765"/>
        <w:tab w:val="num" w:pos="1640"/>
      </w:tabs>
      <w:spacing w:after="240"/>
      <w:ind w:left="765" w:hanging="560"/>
    </w:pPr>
    <w:rPr>
      <w:rFonts w:eastAsia="Times New Roman" w:cs="Arial Unicode MS"/>
      <w:szCs w:val="24"/>
      <w:lang w:bidi="si-LK"/>
    </w:rPr>
  </w:style>
  <w:style w:type="paragraph" w:customStyle="1" w:styleId="Normal127Bullet63">
    <w:name w:val="Normal 127 Bullet63"/>
    <w:basedOn w:val="Normal"/>
    <w:rsid w:val="005458FE"/>
    <w:pPr>
      <w:numPr>
        <w:numId w:val="6"/>
      </w:numPr>
      <w:tabs>
        <w:tab w:val="left" w:pos="2161"/>
      </w:tabs>
    </w:pPr>
    <w:rPr>
      <w:rFonts w:eastAsia="Times New Roman" w:cs="Arial Unicode MS"/>
      <w:szCs w:val="24"/>
      <w:lang w:eastAsia="en-GB" w:bidi="si-LK"/>
    </w:rPr>
  </w:style>
  <w:style w:type="paragraph" w:customStyle="1" w:styleId="NormalKop11">
    <w:name w:val="Normal Kop 1.1"/>
    <w:basedOn w:val="Normal"/>
    <w:next w:val="Normal127Bullet63"/>
    <w:rsid w:val="00633A52"/>
    <w:pPr>
      <w:numPr>
        <w:ilvl w:val="1"/>
        <w:numId w:val="1"/>
      </w:numPr>
      <w:spacing w:before="360" w:after="240"/>
    </w:pPr>
    <w:rPr>
      <w:rFonts w:eastAsia="Times New Roman" w:cs="Arial Unicode MS"/>
      <w:szCs w:val="24"/>
      <w:lang w:eastAsia="en-GB" w:bidi="si-LK"/>
    </w:rPr>
  </w:style>
  <w:style w:type="paragraph" w:styleId="ListNumber">
    <w:name w:val="List Number"/>
    <w:basedOn w:val="Normal"/>
    <w:rsid w:val="000432CC"/>
    <w:pPr>
      <w:spacing w:after="240"/>
    </w:pPr>
    <w:rPr>
      <w:rFonts w:eastAsia="Times New Roman" w:cs="Arial Unicode MS"/>
      <w:szCs w:val="24"/>
      <w:lang w:eastAsia="en-GB" w:bidi="si-LK"/>
    </w:rPr>
  </w:style>
  <w:style w:type="character" w:styleId="CommentReference">
    <w:name w:val="annotation reference"/>
    <w:uiPriority w:val="99"/>
    <w:semiHidden/>
    <w:unhideWhenUsed/>
    <w:rsid w:val="000432CC"/>
    <w:rPr>
      <w:sz w:val="16"/>
      <w:szCs w:val="16"/>
    </w:rPr>
  </w:style>
  <w:style w:type="paragraph" w:styleId="CommentText">
    <w:name w:val="annotation text"/>
    <w:basedOn w:val="Normal"/>
    <w:link w:val="CommentTextChar"/>
    <w:uiPriority w:val="99"/>
    <w:semiHidden/>
    <w:unhideWhenUsed/>
    <w:rsid w:val="000432CC"/>
    <w:rPr>
      <w:sz w:val="20"/>
      <w:szCs w:val="20"/>
    </w:rPr>
  </w:style>
  <w:style w:type="character" w:customStyle="1" w:styleId="CommentTextChar">
    <w:name w:val="Comment Text Char"/>
    <w:link w:val="CommentText"/>
    <w:uiPriority w:val="99"/>
    <w:semiHidden/>
    <w:rsid w:val="000432CC"/>
    <w:rPr>
      <w:lang w:eastAsia="en-US"/>
    </w:rPr>
  </w:style>
  <w:style w:type="paragraph" w:customStyle="1" w:styleId="NormalKop111">
    <w:name w:val="Normal Kop 1.1.1"/>
    <w:basedOn w:val="NormalKop11"/>
    <w:rsid w:val="00141E9F"/>
    <w:pPr>
      <w:numPr>
        <w:ilvl w:val="0"/>
        <w:numId w:val="0"/>
      </w:numPr>
      <w:tabs>
        <w:tab w:val="clear" w:pos="1077"/>
      </w:tabs>
      <w:spacing w:before="240" w:after="120"/>
      <w:ind w:left="720"/>
    </w:pPr>
  </w:style>
  <w:style w:type="paragraph" w:styleId="ListParagraph">
    <w:name w:val="List Paragraph"/>
    <w:basedOn w:val="Normal"/>
    <w:uiPriority w:val="34"/>
    <w:qFormat/>
    <w:rsid w:val="000432CC"/>
    <w:pPr>
      <w:ind w:left="720"/>
    </w:pPr>
  </w:style>
  <w:style w:type="paragraph" w:customStyle="1" w:styleId="NumPar4">
    <w:name w:val="NumPar 4"/>
    <w:basedOn w:val="Heading4"/>
    <w:next w:val="Normal"/>
    <w:rsid w:val="000432CC"/>
    <w:pPr>
      <w:keepNext w:val="0"/>
      <w:numPr>
        <w:ilvl w:val="3"/>
        <w:numId w:val="3"/>
      </w:numPr>
      <w:spacing w:before="0" w:after="240"/>
      <w:ind w:left="2880" w:hanging="960"/>
      <w:outlineLvl w:val="9"/>
    </w:pPr>
    <w:rPr>
      <w:rFonts w:ascii="Times New Roman" w:hAnsi="Times New Roman" w:cs="Arial Unicode MS"/>
      <w:b w:val="0"/>
      <w:bCs w:val="0"/>
      <w:sz w:val="24"/>
      <w:szCs w:val="24"/>
      <w:lang w:eastAsia="en-GB" w:bidi="si-LK"/>
    </w:rPr>
  </w:style>
  <w:style w:type="paragraph" w:customStyle="1" w:styleId="Text3">
    <w:name w:val="Text 3"/>
    <w:basedOn w:val="Normal"/>
    <w:rsid w:val="000432CC"/>
    <w:pPr>
      <w:tabs>
        <w:tab w:val="left" w:pos="2302"/>
      </w:tabs>
      <w:spacing w:after="240"/>
      <w:ind w:left="1202"/>
    </w:pPr>
    <w:rPr>
      <w:rFonts w:eastAsia="Times New Roman" w:cs="Arial Unicode MS"/>
      <w:szCs w:val="24"/>
      <w:lang w:eastAsia="en-GB" w:bidi="si-LK"/>
    </w:rPr>
  </w:style>
  <w:style w:type="character" w:customStyle="1" w:styleId="Heading4Char">
    <w:name w:val="Heading 4 Char"/>
    <w:link w:val="Heading4"/>
    <w:uiPriority w:val="9"/>
    <w:semiHidden/>
    <w:rsid w:val="000432CC"/>
    <w:rPr>
      <w:rFonts w:ascii="Calibri" w:eastAsia="Times New Roman" w:hAnsi="Calibri" w:cs="Times New Roman"/>
      <w:b/>
      <w:bCs/>
      <w:sz w:val="28"/>
      <w:szCs w:val="28"/>
      <w:lang w:eastAsia="en-US"/>
    </w:rPr>
  </w:style>
  <w:style w:type="paragraph" w:styleId="BalloonText">
    <w:name w:val="Balloon Text"/>
    <w:basedOn w:val="Normal"/>
    <w:link w:val="BalloonTextChar"/>
    <w:uiPriority w:val="99"/>
    <w:semiHidden/>
    <w:unhideWhenUsed/>
    <w:rsid w:val="000432CC"/>
    <w:rPr>
      <w:rFonts w:ascii="Tahoma" w:hAnsi="Tahoma" w:cs="Tahoma"/>
      <w:sz w:val="16"/>
      <w:szCs w:val="16"/>
    </w:rPr>
  </w:style>
  <w:style w:type="character" w:customStyle="1" w:styleId="BalloonTextChar">
    <w:name w:val="Balloon Text Char"/>
    <w:link w:val="BalloonText"/>
    <w:uiPriority w:val="99"/>
    <w:semiHidden/>
    <w:rsid w:val="000432CC"/>
    <w:rPr>
      <w:rFonts w:ascii="Tahoma" w:hAnsi="Tahoma" w:cs="Tahoma"/>
      <w:sz w:val="16"/>
      <w:szCs w:val="16"/>
      <w:lang w:eastAsia="en-US"/>
    </w:rPr>
  </w:style>
  <w:style w:type="table" w:styleId="TableGrid">
    <w:name w:val="Table Grid"/>
    <w:basedOn w:val="TableNormal"/>
    <w:uiPriority w:val="59"/>
    <w:rsid w:val="00696FE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5B55C0"/>
    <w:rPr>
      <w:b/>
      <w:bCs/>
    </w:rPr>
  </w:style>
  <w:style w:type="character" w:customStyle="1" w:styleId="CommentSubjectChar">
    <w:name w:val="Comment Subject Char"/>
    <w:link w:val="CommentSubject"/>
    <w:uiPriority w:val="99"/>
    <w:semiHidden/>
    <w:rsid w:val="005B55C0"/>
    <w:rPr>
      <w:b/>
      <w:bCs/>
      <w:lang w:eastAsia="en-US"/>
    </w:rPr>
  </w:style>
  <w:style w:type="character" w:styleId="Hyperlink">
    <w:name w:val="Hyperlink"/>
    <w:uiPriority w:val="99"/>
    <w:unhideWhenUsed/>
    <w:rsid w:val="007C7FB2"/>
    <w:rPr>
      <w:color w:val="0000FF"/>
      <w:u w:val="single"/>
    </w:rPr>
  </w:style>
  <w:style w:type="paragraph" w:customStyle="1" w:styleId="Normal127Indent127">
    <w:name w:val="Normal 127 Indent 127"/>
    <w:basedOn w:val="NormalKop111"/>
    <w:qFormat/>
    <w:rsid w:val="001118C4"/>
    <w:pPr>
      <w:spacing w:before="120"/>
    </w:pPr>
  </w:style>
  <w:style w:type="paragraph" w:customStyle="1" w:styleId="Normal127">
    <w:name w:val="Normal 127"/>
    <w:basedOn w:val="NormalKop111"/>
    <w:qFormat/>
    <w:rsid w:val="001118C4"/>
  </w:style>
  <w:style w:type="paragraph" w:customStyle="1" w:styleId="Text2">
    <w:name w:val="Text 2"/>
    <w:basedOn w:val="Normal"/>
    <w:rsid w:val="007D70E6"/>
    <w:pPr>
      <w:tabs>
        <w:tab w:val="clear" w:pos="720"/>
        <w:tab w:val="clear" w:pos="1077"/>
        <w:tab w:val="clear" w:pos="1440"/>
        <w:tab w:val="clear" w:pos="1797"/>
        <w:tab w:val="left" w:pos="2161"/>
      </w:tabs>
      <w:spacing w:after="240"/>
      <w:ind w:left="1077"/>
    </w:pPr>
    <w:rPr>
      <w:rFonts w:eastAsia="Times New Roman" w:cs="Arial Unicode MS"/>
      <w:szCs w:val="24"/>
      <w:lang w:eastAsia="en-GB" w:bidi="si-LK"/>
    </w:rPr>
  </w:style>
  <w:style w:type="paragraph" w:customStyle="1" w:styleId="NumPar3">
    <w:name w:val="NumPar 3"/>
    <w:basedOn w:val="Normal"/>
    <w:uiPriority w:val="99"/>
    <w:rsid w:val="007D70E6"/>
    <w:pPr>
      <w:tabs>
        <w:tab w:val="clear" w:pos="720"/>
        <w:tab w:val="clear" w:pos="1077"/>
        <w:tab w:val="clear" w:pos="1440"/>
        <w:tab w:val="clear" w:pos="1797"/>
      </w:tabs>
      <w:spacing w:before="120" w:after="120"/>
      <w:ind w:left="720"/>
    </w:pPr>
    <w:rPr>
      <w:rFonts w:eastAsia="Times New Roman" w:cs="Arial Unicode MS"/>
      <w:szCs w:val="24"/>
      <w:lang w:eastAsia="en-GB" w:bidi="si-LK"/>
    </w:rPr>
  </w:style>
  <w:style w:type="character" w:styleId="Emphasis">
    <w:name w:val="Emphasis"/>
    <w:uiPriority w:val="20"/>
    <w:qFormat/>
    <w:rsid w:val="00AD798C"/>
    <w:rPr>
      <w:i/>
      <w:iCs/>
    </w:rPr>
  </w:style>
  <w:style w:type="paragraph" w:styleId="Revision">
    <w:name w:val="Revision"/>
    <w:hidden/>
    <w:uiPriority w:val="99"/>
    <w:semiHidden/>
    <w:rsid w:val="003300E4"/>
    <w:rPr>
      <w:rFonts w:ascii="Times New Roman" w:hAnsi="Times New Roman"/>
      <w:sz w:val="24"/>
      <w:szCs w:val="22"/>
      <w:lang w:eastAsia="en-US"/>
    </w:rPr>
  </w:style>
  <w:style w:type="paragraph" w:styleId="NormalWeb">
    <w:name w:val="Normal (Web)"/>
    <w:basedOn w:val="Normal"/>
    <w:uiPriority w:val="99"/>
    <w:semiHidden/>
    <w:unhideWhenUsed/>
    <w:rsid w:val="00386B2D"/>
    <w:rPr>
      <w:szCs w:val="24"/>
    </w:rPr>
  </w:style>
  <w:style w:type="character" w:styleId="FollowedHyperlink">
    <w:name w:val="FollowedHyperlink"/>
    <w:uiPriority w:val="99"/>
    <w:semiHidden/>
    <w:unhideWhenUsed/>
    <w:rsid w:val="005B58F9"/>
    <w:rPr>
      <w:color w:val="954F72"/>
      <w:u w:val="single"/>
    </w:rPr>
  </w:style>
  <w:style w:type="paragraph" w:styleId="Header">
    <w:name w:val="header"/>
    <w:basedOn w:val="Normal"/>
    <w:link w:val="HeaderChar"/>
    <w:uiPriority w:val="99"/>
    <w:unhideWhenUsed/>
    <w:rsid w:val="00C23709"/>
    <w:pPr>
      <w:tabs>
        <w:tab w:val="clear" w:pos="720"/>
        <w:tab w:val="clear" w:pos="1077"/>
        <w:tab w:val="clear" w:pos="1440"/>
        <w:tab w:val="clear" w:pos="1797"/>
        <w:tab w:val="center" w:pos="4513"/>
        <w:tab w:val="right" w:pos="9026"/>
      </w:tabs>
    </w:pPr>
  </w:style>
  <w:style w:type="character" w:customStyle="1" w:styleId="HeaderChar">
    <w:name w:val="Header Char"/>
    <w:basedOn w:val="DefaultParagraphFont"/>
    <w:link w:val="Header"/>
    <w:uiPriority w:val="99"/>
    <w:rsid w:val="00C23709"/>
    <w:rPr>
      <w:rFonts w:ascii="Times New Roman" w:hAnsi="Times New Roman"/>
      <w:sz w:val="24"/>
      <w:szCs w:val="22"/>
      <w:lang w:val="nl-NL" w:eastAsia="en-US"/>
    </w:rPr>
  </w:style>
  <w:style w:type="paragraph" w:styleId="Footer">
    <w:name w:val="footer"/>
    <w:basedOn w:val="Normal"/>
    <w:link w:val="FooterChar"/>
    <w:uiPriority w:val="99"/>
    <w:unhideWhenUsed/>
    <w:rsid w:val="00C23709"/>
    <w:pPr>
      <w:tabs>
        <w:tab w:val="clear" w:pos="720"/>
        <w:tab w:val="clear" w:pos="1077"/>
        <w:tab w:val="clear" w:pos="1440"/>
        <w:tab w:val="clear" w:pos="1797"/>
        <w:tab w:val="center" w:pos="4513"/>
        <w:tab w:val="right" w:pos="9026"/>
      </w:tabs>
    </w:pPr>
  </w:style>
  <w:style w:type="character" w:customStyle="1" w:styleId="FooterChar">
    <w:name w:val="Footer Char"/>
    <w:basedOn w:val="DefaultParagraphFont"/>
    <w:link w:val="Footer"/>
    <w:uiPriority w:val="99"/>
    <w:rsid w:val="00C23709"/>
    <w:rPr>
      <w:rFonts w:ascii="Times New Roman" w:hAnsi="Times New Roman"/>
      <w:sz w:val="24"/>
      <w:szCs w:val="22"/>
      <w:lang w:val="nl-NL"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5072366">
      <w:bodyDiv w:val="1"/>
      <w:marLeft w:val="0"/>
      <w:marRight w:val="0"/>
      <w:marTop w:val="0"/>
      <w:marBottom w:val="0"/>
      <w:divBdr>
        <w:top w:val="none" w:sz="0" w:space="0" w:color="auto"/>
        <w:left w:val="none" w:sz="0" w:space="0" w:color="auto"/>
        <w:bottom w:val="none" w:sz="0" w:space="0" w:color="auto"/>
        <w:right w:val="none" w:sz="0" w:space="0" w:color="auto"/>
      </w:divBdr>
    </w:div>
    <w:div w:id="328602019">
      <w:bodyDiv w:val="1"/>
      <w:marLeft w:val="0"/>
      <w:marRight w:val="0"/>
      <w:marTop w:val="0"/>
      <w:marBottom w:val="0"/>
      <w:divBdr>
        <w:top w:val="none" w:sz="0" w:space="0" w:color="auto"/>
        <w:left w:val="none" w:sz="0" w:space="0" w:color="auto"/>
        <w:bottom w:val="none" w:sz="0" w:space="0" w:color="auto"/>
        <w:right w:val="none" w:sz="0" w:space="0" w:color="auto"/>
      </w:divBdr>
    </w:div>
    <w:div w:id="865365495">
      <w:bodyDiv w:val="1"/>
      <w:marLeft w:val="0"/>
      <w:marRight w:val="0"/>
      <w:marTop w:val="0"/>
      <w:marBottom w:val="0"/>
      <w:divBdr>
        <w:top w:val="none" w:sz="0" w:space="0" w:color="auto"/>
        <w:left w:val="none" w:sz="0" w:space="0" w:color="auto"/>
        <w:bottom w:val="none" w:sz="0" w:space="0" w:color="auto"/>
        <w:right w:val="none" w:sz="0" w:space="0" w:color="auto"/>
      </w:divBdr>
    </w:div>
    <w:div w:id="1969166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5B58C4-08F9-4EB4-A641-8473064CF5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4621</Words>
  <Characters>23799</Characters>
  <Application>Microsoft Office Word</Application>
  <DocSecurity>0</DocSecurity>
  <Lines>951</Lines>
  <Paragraphs>400</Paragraphs>
  <ScaleCrop>false</ScaleCrop>
  <Company/>
  <LinksUpToDate>false</LinksUpToDate>
  <CharactersWithSpaces>28020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2023-01-20T10:22:00Z</dcterms:created>
  <dcterms:modified xsi:type="dcterms:W3CDTF">2023-01-24T09:44:00Z</dcterms:modified>
</cp:coreProperties>
</file>